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2" w:rsidRDefault="00BB5F66">
      <w:pPr>
        <w:pStyle w:val="Heading1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-365760</wp:posOffset>
            </wp:positionV>
            <wp:extent cx="906145" cy="1165860"/>
            <wp:effectExtent l="19050" t="0" r="8255" b="0"/>
            <wp:wrapSquare wrapText="bothSides"/>
            <wp:docPr id="3" name="Picture 3" descr="Diocesa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an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BA">
        <w:t>DIOCESE OF EDMONTON</w:t>
      </w:r>
      <w:r w:rsidR="00EB57BA">
        <w:tab/>
      </w:r>
      <w:r w:rsidR="00EB57BA">
        <w:tab/>
      </w:r>
      <w:r w:rsidR="00EB57BA">
        <w:tab/>
      </w:r>
      <w:r w:rsidR="00BC3B42">
        <w:rPr>
          <w:rFonts w:ascii="Times New Roman" w:hAnsi="Times New Roman" w:cs="Times New Roman"/>
          <w:b w:val="0"/>
          <w:bCs w:val="0"/>
        </w:rPr>
        <w:t>10035 – 103 Street</w:t>
      </w:r>
    </w:p>
    <w:p w:rsidR="00F01E87" w:rsidRDefault="00BC3B42">
      <w:r>
        <w:t>The Anglican Church of Canada</w:t>
      </w:r>
      <w:r>
        <w:tab/>
      </w:r>
      <w:r w:rsidR="00EB57BA">
        <w:tab/>
      </w:r>
      <w:r w:rsidR="00EB57BA">
        <w:tab/>
      </w:r>
      <w:r w:rsidR="00F01E87">
        <w:t>Edmonton, AB  T5J 0X5</w:t>
      </w:r>
    </w:p>
    <w:p w:rsidR="00BC3B42" w:rsidRDefault="00F01E87">
      <w:r>
        <w:t>L’Eglise Anglicane du Canada</w:t>
      </w:r>
      <w:r>
        <w:tab/>
      </w:r>
      <w:r w:rsidR="00EB57BA">
        <w:tab/>
      </w:r>
      <w:r w:rsidR="00EB57BA">
        <w:tab/>
      </w:r>
      <w:r>
        <w:t>Telephone (780) 439-7344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r w:rsidR="00F01E87">
        <w:t>Fax (780) 439-6549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020352">
          <w:rPr>
            <w:rStyle w:val="Hyperlink"/>
          </w:rPr>
          <w:t>churched@edmonton.anglican.ca</w:t>
        </w:r>
      </w:hyperlink>
      <w:r>
        <w:t xml:space="preserve"> </w:t>
      </w:r>
    </w:p>
    <w:p w:rsidR="00BC3B42" w:rsidRDefault="00BC3B42"/>
    <w:p w:rsidR="00BC3B42" w:rsidRDefault="006F0D9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07695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78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D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p9l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"/>
            </w:pict>
          </mc:Fallback>
        </mc:AlternateContent>
      </w:r>
    </w:p>
    <w:p w:rsidR="00BC3B42" w:rsidRDefault="00BC3B42"/>
    <w:p w:rsidR="00BC3B42" w:rsidRPr="00062447" w:rsidRDefault="00A54DB9">
      <w:pPr>
        <w:pStyle w:val="Heading2"/>
        <w:rPr>
          <w:spacing w:val="40"/>
          <w:sz w:val="24"/>
        </w:rPr>
      </w:pPr>
      <w:r>
        <w:rPr>
          <w:spacing w:val="40"/>
          <w:sz w:val="24"/>
        </w:rPr>
        <w:t>Withdrawal</w:t>
      </w:r>
      <w:r w:rsidR="004C51C4">
        <w:rPr>
          <w:spacing w:val="40"/>
          <w:sz w:val="24"/>
        </w:rPr>
        <w:t xml:space="preserve"> </w:t>
      </w:r>
      <w:r>
        <w:rPr>
          <w:spacing w:val="40"/>
          <w:sz w:val="24"/>
        </w:rPr>
        <w:t>from Un</w:t>
      </w:r>
      <w:r w:rsidR="00861F88">
        <w:rPr>
          <w:spacing w:val="40"/>
          <w:sz w:val="24"/>
        </w:rPr>
        <w:t>restrict</w:t>
      </w:r>
      <w:r>
        <w:rPr>
          <w:spacing w:val="40"/>
          <w:sz w:val="24"/>
        </w:rPr>
        <w:t>ed</w:t>
      </w:r>
      <w:r w:rsidR="004C51C4">
        <w:rPr>
          <w:spacing w:val="40"/>
          <w:sz w:val="24"/>
        </w:rPr>
        <w:t xml:space="preserve"> Parish Trust Account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Pr="00062447" w:rsidRDefault="00A54DB9">
      <w:pPr>
        <w:rPr>
          <w:b/>
          <w:bCs/>
          <w:sz w:val="24"/>
        </w:rPr>
      </w:pPr>
      <w:r>
        <w:rPr>
          <w:b/>
          <w:bCs/>
          <w:sz w:val="24"/>
        </w:rPr>
        <w:t>Date</w:t>
      </w:r>
      <w:r w:rsidR="00BC3B42" w:rsidRPr="00062447">
        <w:rPr>
          <w:b/>
          <w:bCs/>
          <w:sz w:val="24"/>
        </w:rPr>
        <w:t>:</w:t>
      </w:r>
      <w:r w:rsidR="004C51C4">
        <w:rPr>
          <w:b/>
          <w:bCs/>
          <w:sz w:val="24"/>
        </w:rPr>
        <w:tab/>
      </w:r>
      <w:r w:rsidR="00904AED">
        <w:rPr>
          <w:b/>
          <w:bCs/>
          <w:sz w:val="24"/>
        </w:rPr>
        <w:tab/>
      </w:r>
      <w:r w:rsidR="004C51C4">
        <w:rPr>
          <w:b/>
          <w:bCs/>
          <w:sz w:val="24"/>
        </w:rPr>
        <w:t>______________________________________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Pr="00062447" w:rsidRDefault="004C51C4">
      <w:pPr>
        <w:rPr>
          <w:b/>
          <w:bCs/>
          <w:sz w:val="24"/>
        </w:rPr>
      </w:pPr>
      <w:r>
        <w:rPr>
          <w:b/>
          <w:bCs/>
          <w:sz w:val="24"/>
        </w:rPr>
        <w:t>Parish</w:t>
      </w:r>
      <w:r w:rsidR="00BC3B42" w:rsidRPr="00062447">
        <w:rPr>
          <w:b/>
          <w:bCs/>
          <w:sz w:val="24"/>
        </w:rPr>
        <w:t>:</w:t>
      </w:r>
      <w:r>
        <w:rPr>
          <w:b/>
          <w:bCs/>
          <w:sz w:val="24"/>
        </w:rPr>
        <w:tab/>
        <w:t>______________________________________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Pr="00062447" w:rsidRDefault="004C51C4">
      <w:pPr>
        <w:rPr>
          <w:b/>
          <w:bCs/>
          <w:sz w:val="24"/>
        </w:rPr>
      </w:pPr>
      <w:r>
        <w:rPr>
          <w:b/>
          <w:bCs/>
          <w:sz w:val="24"/>
        </w:rPr>
        <w:t xml:space="preserve">Amount to be </w:t>
      </w:r>
      <w:r w:rsidR="00A54DB9">
        <w:rPr>
          <w:b/>
          <w:bCs/>
          <w:sz w:val="24"/>
        </w:rPr>
        <w:t>withdrawn</w:t>
      </w:r>
      <w:r w:rsidR="00BC3B42" w:rsidRPr="00062447">
        <w:rPr>
          <w:b/>
          <w:bCs/>
          <w:sz w:val="24"/>
        </w:rPr>
        <w:t>:</w:t>
      </w:r>
      <w:r>
        <w:rPr>
          <w:b/>
          <w:bCs/>
          <w:sz w:val="24"/>
        </w:rPr>
        <w:tab/>
        <w:t>__________________________</w:t>
      </w:r>
    </w:p>
    <w:p w:rsidR="00BC3B42" w:rsidRDefault="00BC3B42">
      <w:pPr>
        <w:rPr>
          <w:b/>
          <w:bCs/>
          <w:sz w:val="24"/>
        </w:rPr>
      </w:pPr>
    </w:p>
    <w:p w:rsidR="004C51C4" w:rsidRPr="00062447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>Authorized Signatures:</w:t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Cs/>
          <w:sz w:val="24"/>
        </w:rPr>
      </w:pPr>
    </w:p>
    <w:p w:rsidR="004C51C4" w:rsidRDefault="004C51C4">
      <w:pPr>
        <w:rPr>
          <w:bCs/>
          <w:sz w:val="24"/>
        </w:rPr>
      </w:pPr>
      <w:r>
        <w:rPr>
          <w:bCs/>
          <w:sz w:val="24"/>
        </w:rPr>
        <w:t xml:space="preserve">The amount stated above has been </w:t>
      </w:r>
      <w:r w:rsidR="00A54DB9">
        <w:rPr>
          <w:bCs/>
          <w:sz w:val="24"/>
        </w:rPr>
        <w:t>paid from</w:t>
      </w:r>
      <w:r>
        <w:rPr>
          <w:bCs/>
          <w:sz w:val="24"/>
        </w:rPr>
        <w:t xml:space="preserve"> the Consolidated Trust Fund of the Diocese of Edmonton, pursuant to the existing trust agreement between the parish and the Diocese of Edmonton.</w:t>
      </w:r>
    </w:p>
    <w:p w:rsidR="004C51C4" w:rsidRDefault="004C51C4">
      <w:pPr>
        <w:rPr>
          <w:bCs/>
          <w:sz w:val="24"/>
        </w:rPr>
      </w:pPr>
    </w:p>
    <w:p w:rsidR="004C51C4" w:rsidRPr="004C51C4" w:rsidRDefault="004C51C4">
      <w:pPr>
        <w:rPr>
          <w:bCs/>
          <w:sz w:val="24"/>
        </w:rPr>
      </w:pP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</w:t>
      </w:r>
      <w:r w:rsidR="00A54DB9">
        <w:rPr>
          <w:b/>
          <w:bCs/>
          <w:sz w:val="24"/>
        </w:rPr>
        <w:t>_</w:t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  <w:t>______________</w:t>
      </w:r>
    </w:p>
    <w:p w:rsidR="00BC3B42" w:rsidRDefault="004C51C4">
      <w:pPr>
        <w:rPr>
          <w:b/>
          <w:bCs/>
          <w:sz w:val="24"/>
        </w:rPr>
      </w:pPr>
      <w:r>
        <w:rPr>
          <w:b/>
          <w:bCs/>
          <w:sz w:val="24"/>
        </w:rPr>
        <w:t>Treasurer, Diocese of Edmonton</w:t>
      </w:r>
      <w:r w:rsidR="00BC3B42" w:rsidRPr="00062447">
        <w:rPr>
          <w:b/>
          <w:bCs/>
          <w:sz w:val="24"/>
        </w:rPr>
        <w:t xml:space="preserve"> </w:t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  <w:t>Cheque Number</w:t>
      </w:r>
    </w:p>
    <w:p w:rsidR="00A54DB9" w:rsidRDefault="00A54DB9">
      <w:pPr>
        <w:rPr>
          <w:b/>
          <w:bCs/>
          <w:sz w:val="24"/>
        </w:rPr>
      </w:pPr>
    </w:p>
    <w:p w:rsidR="00A54DB9" w:rsidRDefault="00A54DB9">
      <w:pPr>
        <w:rPr>
          <w:b/>
          <w:bCs/>
          <w:sz w:val="24"/>
        </w:rPr>
      </w:pPr>
    </w:p>
    <w:p w:rsidR="00A54DB9" w:rsidRPr="00062447" w:rsidRDefault="00A54DB9">
      <w:pPr>
        <w:rPr>
          <w:b/>
          <w:bCs/>
          <w:sz w:val="24"/>
        </w:rPr>
      </w:pPr>
    </w:p>
    <w:sectPr w:rsidR="00A54DB9" w:rsidRPr="00062447" w:rsidSect="0067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5"/>
    <w:rsid w:val="00062447"/>
    <w:rsid w:val="00465DC1"/>
    <w:rsid w:val="004C51C4"/>
    <w:rsid w:val="00671EAB"/>
    <w:rsid w:val="006F0D9B"/>
    <w:rsid w:val="00861F88"/>
    <w:rsid w:val="00902375"/>
    <w:rsid w:val="00904AED"/>
    <w:rsid w:val="00A54DB9"/>
    <w:rsid w:val="00A80112"/>
    <w:rsid w:val="00BB5F66"/>
    <w:rsid w:val="00BC3B42"/>
    <w:rsid w:val="00C81DB1"/>
    <w:rsid w:val="00DC7572"/>
    <w:rsid w:val="00EB57BA"/>
    <w:rsid w:val="00F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EAB"/>
    <w:rPr>
      <w:sz w:val="22"/>
      <w:szCs w:val="24"/>
    </w:rPr>
  </w:style>
  <w:style w:type="paragraph" w:styleId="Heading1">
    <w:name w:val="heading 1"/>
    <w:basedOn w:val="Normal"/>
    <w:next w:val="Normal"/>
    <w:qFormat/>
    <w:rsid w:val="00671EA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71EA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5D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EB5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EAB"/>
    <w:rPr>
      <w:sz w:val="22"/>
      <w:szCs w:val="24"/>
    </w:rPr>
  </w:style>
  <w:style w:type="paragraph" w:styleId="Heading1">
    <w:name w:val="heading 1"/>
    <w:basedOn w:val="Normal"/>
    <w:next w:val="Normal"/>
    <w:qFormat/>
    <w:rsid w:val="00671EA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71EA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5D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EB5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rched@edmonton.anglica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DICOESE OF EDMONTON</vt:lpstr>
    </vt:vector>
  </TitlesOfParts>
  <Company>Microsoft</Company>
  <LinksUpToDate>false</LinksUpToDate>
  <CharactersWithSpaces>846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mailto:churched@edmonton.anglican.ca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DICOESE OF EDMONTON</dc:title>
  <dc:creator>AlanT Perry</dc:creator>
  <cp:lastModifiedBy>Churched</cp:lastModifiedBy>
  <cp:revision>2</cp:revision>
  <cp:lastPrinted>2012-03-12T16:50:00Z</cp:lastPrinted>
  <dcterms:created xsi:type="dcterms:W3CDTF">2019-02-27T21:04:00Z</dcterms:created>
  <dcterms:modified xsi:type="dcterms:W3CDTF">2019-02-27T21:04:00Z</dcterms:modified>
</cp:coreProperties>
</file>