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55" w:rsidRPr="00762D81" w:rsidRDefault="00A30655" w:rsidP="00A306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CHS (Creating Hope Society) is a nonprofit charitable organization that works to strengthen, deliver programs and services to families and communities. </w:t>
      </w:r>
    </w:p>
    <w:p w:rsidR="00762D81" w:rsidRPr="00762D81" w:rsidRDefault="00762D81" w:rsidP="00762D8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sz w:val="24"/>
          <w:szCs w:val="24"/>
          <w:lang w:val="en"/>
        </w:rPr>
        <w:t xml:space="preserve">Please submit a resume and cover letter to </w:t>
      </w:r>
      <w:hyperlink r:id="rId6" w:history="1">
        <w:r w:rsidRPr="00762D81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Info@creatinghopesociety.ca</w:t>
        </w:r>
      </w:hyperlink>
      <w:r w:rsidRPr="00762D81">
        <w:rPr>
          <w:rFonts w:ascii="Times New Roman" w:hAnsi="Times New Roman" w:cs="Times New Roman"/>
          <w:sz w:val="24"/>
          <w:szCs w:val="24"/>
          <w:lang w:val="en"/>
        </w:rPr>
        <w:t xml:space="preserve"> OR Fax at 780-477-7918. </w:t>
      </w:r>
      <w:r w:rsidRPr="00762D81">
        <w:rPr>
          <w:rFonts w:ascii="Times New Roman" w:hAnsi="Times New Roman" w:cs="Times New Roman"/>
          <w:sz w:val="24"/>
          <w:szCs w:val="24"/>
          <w:highlight w:val="yellow"/>
          <w:lang w:val="en"/>
        </w:rPr>
        <w:t>NO PHONE CALLS PLEASE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  <w:bookmarkStart w:id="0" w:name="_GoBack"/>
      <w:bookmarkEnd w:id="0"/>
    </w:p>
    <w:p w:rsidR="00A30655" w:rsidRPr="00762D81" w:rsidRDefault="00A30655" w:rsidP="00A3065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A30655" w:rsidRPr="00762D81" w:rsidRDefault="00A30655" w:rsidP="00A30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81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Summer Student Position</w:t>
      </w:r>
    </w:p>
    <w:p w:rsidR="00A30655" w:rsidRPr="00762D81" w:rsidRDefault="00A30655" w:rsidP="00A30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81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Research and Writer Assistant</w:t>
      </w:r>
    </w:p>
    <w:p w:rsidR="00A30655" w:rsidRPr="00762D81" w:rsidRDefault="00A30655" w:rsidP="00A30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81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Creating Hope Society</w:t>
      </w:r>
    </w:p>
    <w:p w:rsidR="00A30655" w:rsidRPr="00762D81" w:rsidRDefault="00A30655" w:rsidP="00A306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sz w:val="24"/>
          <w:szCs w:val="24"/>
          <w:lang w:val="en-CA"/>
        </w:rPr>
        <w:t> </w:t>
      </w:r>
    </w:p>
    <w:p w:rsidR="00A30655" w:rsidRPr="00762D81" w:rsidRDefault="00A30655" w:rsidP="00A3065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>We are searching for a highly motivated, organized, forward-thinking and committed person for a full-time summer student position as a Research &amp; Writer Assistant.</w:t>
      </w:r>
    </w:p>
    <w:p w:rsidR="00A30655" w:rsidRPr="00762D81" w:rsidRDefault="00A30655" w:rsidP="00A3065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> </w:t>
      </w:r>
    </w:p>
    <w:p w:rsidR="00A30655" w:rsidRPr="00762D81" w:rsidRDefault="00A30655" w:rsidP="00A3065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>The job generally requires the ability to perform the following duties: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42530C9D" wp14:editId="0717CD10">
            <wp:extent cx="54610" cy="70485"/>
            <wp:effectExtent l="0" t="0" r="2540" b="5715"/>
            <wp:docPr id="12" name="Picture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Must research for Literature review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722931D" wp14:editId="44729122">
            <wp:extent cx="54610" cy="70485"/>
            <wp:effectExtent l="0" t="0" r="2540" b="5715"/>
            <wp:docPr id="11" name="Picture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Must have excellent writing and communication skills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A3697C5" wp14:editId="1B695947">
            <wp:extent cx="54610" cy="70485"/>
            <wp:effectExtent l="0" t="0" r="2540" b="5715"/>
            <wp:docPr id="10" name="Picture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Must have traditional and cultural awareness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392C43F" wp14:editId="207F7B5B">
            <wp:extent cx="54610" cy="70485"/>
            <wp:effectExtent l="0" t="0" r="2540" b="5715"/>
            <wp:docPr id="9" name="Picture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Must be able to identify the challenges and provide recommendations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55AC1D10" wp14:editId="46E3C1D5">
            <wp:extent cx="54610" cy="70485"/>
            <wp:effectExtent l="0" t="0" r="2540" b="5715"/>
            <wp:docPr id="8" name="Picture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Maintain a database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2A8FEC1C" wp14:editId="6E61BEF1">
            <wp:extent cx="54610" cy="70485"/>
            <wp:effectExtent l="0" t="0" r="2540" b="5715"/>
            <wp:docPr id="7" name="Picture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Maximize productivity through the use of appropriate tools and management skills.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6E71C69" wp14:editId="5B39C188">
            <wp:extent cx="54610" cy="70485"/>
            <wp:effectExtent l="0" t="0" r="2540" b="5715"/>
            <wp:docPr id="6" name="Picture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 xml:space="preserve">Research, utilize and develop </w:t>
      </w:r>
      <w:proofErr w:type="gramStart"/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resources that creates</w:t>
      </w:r>
      <w:proofErr w:type="gramEnd"/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 xml:space="preserve"> a modern and efficient workflow.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51C272FE" wp14:editId="2BC26C64">
            <wp:extent cx="54610" cy="70485"/>
            <wp:effectExtent l="0" t="0" r="2540" b="5715"/>
            <wp:docPr id="5" name="Picture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Prepare regular progress updates to the Executive Director.</w:t>
      </w:r>
    </w:p>
    <w:p w:rsidR="00A30655" w:rsidRPr="00762D81" w:rsidRDefault="00A30655" w:rsidP="00A3065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u w:val="single"/>
          <w:lang w:val="en"/>
        </w:rPr>
        <w:t>Qualifications: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5CC5044E" wp14:editId="0D430539">
            <wp:extent cx="54610" cy="70485"/>
            <wp:effectExtent l="0" t="0" r="2540" b="5715"/>
            <wp:docPr id="4" name="Picture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 xml:space="preserve">Must have a Bachelor degree in communications, journalism, social sciences, administration, arts or a related field from a recognized post-secondary institution and a minimum of one (1) to three (3) years of related experience in communications, public relations, marketing, community development, project coordination, would be a definite asset.  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5F2C09DC" wp14:editId="378338EE">
            <wp:extent cx="54610" cy="70485"/>
            <wp:effectExtent l="0" t="0" r="2540" b="5715"/>
            <wp:docPr id="3" name="Picture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 xml:space="preserve">You will also possess exceptional reading, writing, editing, proofreading, presentation and event planning skills.  Knowledge or experience in graphic design, desktop publishing, word processing, </w:t>
      </w:r>
      <w:proofErr w:type="gramStart"/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Adobe</w:t>
      </w:r>
      <w:proofErr w:type="gramEnd"/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 xml:space="preserve"> Acrobat, Microsoft Office Suite and presentation software applications is an asset.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402BCD8A" wp14:editId="6B79011F">
            <wp:extent cx="54610" cy="70485"/>
            <wp:effectExtent l="0" t="0" r="2540" b="5715"/>
            <wp:docPr id="2" name="Picture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Must possess a sound understanding and appreciation of Indigenous culture and issues</w:t>
      </w:r>
    </w:p>
    <w:p w:rsidR="00A30655" w:rsidRPr="00762D81" w:rsidRDefault="00A30655" w:rsidP="00A30655">
      <w:pPr>
        <w:pStyle w:val="ListParagraph"/>
        <w:ind w:left="851" w:hanging="709"/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</w:pPr>
      <w:r w:rsidRPr="00762D8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1C2CE1DF" wp14:editId="00E1F92A">
            <wp:extent cx="54610" cy="70485"/>
            <wp:effectExtent l="0" t="0" r="2540" b="5715"/>
            <wp:docPr id="1" name="Picture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D81">
        <w:rPr>
          <w:rFonts w:ascii="Times New Roman" w:hAnsi="Times New Roman" w:cs="Times New Roman"/>
          <w:sz w:val="24"/>
          <w:szCs w:val="24"/>
          <w:lang w:val="en" w:eastAsia="en-US"/>
        </w:rPr>
        <w:t xml:space="preserve">                  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US"/>
        </w:rPr>
        <w:t>Must be returning to school as of September 2020</w:t>
      </w:r>
    </w:p>
    <w:p w:rsidR="00A30655" w:rsidRPr="00762D81" w:rsidRDefault="00A30655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br w:type="page"/>
      </w:r>
    </w:p>
    <w:p w:rsidR="00A30655" w:rsidRPr="00762D81" w:rsidRDefault="00A30655" w:rsidP="00A3065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81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lastRenderedPageBreak/>
        <w:t>Behind the Scenes Communication Assistant</w:t>
      </w:r>
    </w:p>
    <w:p w:rsidR="00A30655" w:rsidRPr="00762D81" w:rsidRDefault="00A30655" w:rsidP="00A3065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81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Creating Hope Society</w:t>
      </w:r>
    </w:p>
    <w:p w:rsidR="00A30655" w:rsidRPr="00762D81" w:rsidRDefault="00A30655" w:rsidP="00A306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We are searching for a highly motivated, organized and creative person for a part-time Behind the Scenes Communication Assistant. The Communications Assistant will work to build positive relationships, attend meetings with partners, collaborators and in-house staff. </w:t>
      </w:r>
      <w:proofErr w:type="spellStart"/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>He/She</w:t>
      </w:r>
      <w:proofErr w:type="spellEnd"/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is also responsible for providing support to the Executive Director and other programming personnel.</w:t>
      </w:r>
    </w:p>
    <w:p w:rsidR="00A30655" w:rsidRPr="00762D81" w:rsidRDefault="00A30655" w:rsidP="00A306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>KEY DUTIES AND RESPONSIBILITIES</w:t>
      </w:r>
    </w:p>
    <w:p w:rsidR="00A30655" w:rsidRPr="00762D81" w:rsidRDefault="00A30655" w:rsidP="00A30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Create content and engage CHS programs and services on social media (LinkedIn, Facebook, and Twitter)</w:t>
      </w:r>
    </w:p>
    <w:p w:rsidR="00A30655" w:rsidRPr="00762D81" w:rsidRDefault="00A30655" w:rsidP="00A30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Research potential new funders and sponsors</w:t>
      </w:r>
    </w:p>
    <w:p w:rsidR="00A30655" w:rsidRPr="00762D81" w:rsidRDefault="00A30655" w:rsidP="00A30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Complete online grant application forms and compile information for grant and sponsorship reports</w:t>
      </w:r>
    </w:p>
    <w:p w:rsidR="00A30655" w:rsidRPr="00762D81" w:rsidRDefault="00A30655" w:rsidP="00A30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Serve as a brand ambassador to effectively communicate </w:t>
      </w:r>
    </w:p>
    <w:p w:rsidR="00A30655" w:rsidRPr="00762D81" w:rsidRDefault="00A30655" w:rsidP="00A30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Preparing PowerPoints, newsletter and other documents</w:t>
      </w:r>
    </w:p>
    <w:p w:rsidR="00A30655" w:rsidRPr="00762D81" w:rsidRDefault="00A30655" w:rsidP="00A306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Attend meetings with partners, collaborators and at times with Funders</w:t>
      </w:r>
    </w:p>
    <w:p w:rsidR="00A30655" w:rsidRPr="00762D81" w:rsidRDefault="00A30655" w:rsidP="00A306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>QUALIFICATIONS</w:t>
      </w:r>
    </w:p>
    <w:p w:rsidR="00A30655" w:rsidRPr="00762D81" w:rsidRDefault="00A30655" w:rsidP="00A306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Post-secondary degree with a minimum of 2  years' experience in a communications role</w:t>
      </w:r>
    </w:p>
    <w:p w:rsidR="00A30655" w:rsidRPr="00762D81" w:rsidRDefault="00A30655" w:rsidP="00A306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Knowledge and a strong understanding of a nonprofit sector</w:t>
      </w:r>
    </w:p>
    <w:p w:rsidR="00A30655" w:rsidRPr="00762D81" w:rsidRDefault="00A30655" w:rsidP="00A306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Exceptional attention to detail, accuracy, ability to meet deadlines and objectives, and excellent organizational and planning skills</w:t>
      </w:r>
    </w:p>
    <w:p w:rsidR="00A30655" w:rsidRPr="00762D81" w:rsidRDefault="00A30655" w:rsidP="00A306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Excellent oral and written communication skills</w:t>
      </w:r>
    </w:p>
    <w:p w:rsidR="00A30655" w:rsidRPr="00762D81" w:rsidRDefault="00A30655" w:rsidP="00A306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Efficient in Microsoft </w:t>
      </w:r>
    </w:p>
    <w:p w:rsidR="00A30655" w:rsidRPr="00762D81" w:rsidRDefault="00A30655" w:rsidP="00A306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Strong time management and organizational skills with an ability to remain flexible to changing situations and priorities</w:t>
      </w:r>
    </w:p>
    <w:p w:rsidR="00A30655" w:rsidRPr="00762D81" w:rsidRDefault="00A30655" w:rsidP="00A306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This position is a 25 hour week. </w:t>
      </w:r>
    </w:p>
    <w:p w:rsidR="00A30655" w:rsidRPr="00762D81" w:rsidRDefault="00A30655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br w:type="page"/>
      </w:r>
    </w:p>
    <w:p w:rsidR="00762D81" w:rsidRPr="00762D81" w:rsidRDefault="00762D81" w:rsidP="00762D8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81">
        <w:rPr>
          <w:rFonts w:ascii="Times New Roman" w:hAnsi="Times New Roman" w:cs="Times New Roman"/>
          <w:b/>
          <w:color w:val="000000"/>
          <w:sz w:val="24"/>
          <w:szCs w:val="24"/>
          <w:lang w:val="en" w:eastAsia="en-CA"/>
        </w:rPr>
        <w:lastRenderedPageBreak/>
        <w:t>“You speak Cree</w:t>
      </w:r>
      <w:r w:rsidRPr="00762D81">
        <w:rPr>
          <w:rFonts w:ascii="Times New Roman" w:hAnsi="Times New Roman" w:cs="Times New Roman"/>
          <w:b/>
          <w:sz w:val="24"/>
          <w:szCs w:val="24"/>
          <w:lang w:val="en"/>
        </w:rPr>
        <w:t>” Youth Coordinator</w:t>
      </w:r>
    </w:p>
    <w:p w:rsidR="00762D81" w:rsidRPr="00762D81" w:rsidRDefault="00762D81" w:rsidP="00762D8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81">
        <w:rPr>
          <w:rFonts w:ascii="Times New Roman" w:hAnsi="Times New Roman" w:cs="Times New Roman"/>
          <w:b/>
          <w:sz w:val="24"/>
          <w:szCs w:val="24"/>
          <w:lang w:val="en"/>
        </w:rPr>
        <w:t>Creating Hope Society</w:t>
      </w:r>
    </w:p>
    <w:p w:rsidR="00762D81" w:rsidRPr="00762D81" w:rsidRDefault="00762D81" w:rsidP="00762D81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762D81" w:rsidRPr="00762D81" w:rsidRDefault="00762D81" w:rsidP="00762D8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sz w:val="24"/>
          <w:szCs w:val="24"/>
          <w:lang w:val="en"/>
        </w:rPr>
        <w:t xml:space="preserve">In collaboration with a film producer, 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 w:eastAsia="en-CA"/>
        </w:rPr>
        <w:t xml:space="preserve">“You speak Cree” </w:t>
      </w:r>
      <w:r w:rsidRPr="00762D81">
        <w:rPr>
          <w:rFonts w:ascii="Times New Roman" w:hAnsi="Times New Roman" w:cs="Times New Roman"/>
          <w:sz w:val="24"/>
          <w:szCs w:val="24"/>
          <w:lang w:val="en"/>
        </w:rPr>
        <w:t>documentary, the Youth coordinator will engage with Youth, Elders and invite guest speakers to prepare, write a script and coordinate the about telling stories about their experience and journey towards language revitalization and reconciliation. As well as provide a safe working environment where Youth are valued, community members. Youth must have</w:t>
      </w:r>
      <w:r w:rsidRPr="00762D81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community connections. </w:t>
      </w:r>
      <w:r w:rsidRPr="00762D81">
        <w:rPr>
          <w:rFonts w:ascii="Times New Roman" w:hAnsi="Times New Roman" w:cs="Times New Roman"/>
          <w:sz w:val="24"/>
          <w:szCs w:val="24"/>
          <w:lang w:val="en"/>
        </w:rPr>
        <w:t xml:space="preserve">The Youth Coordinator will report to the Program Manager. </w:t>
      </w:r>
    </w:p>
    <w:p w:rsidR="00762D81" w:rsidRPr="00762D81" w:rsidRDefault="00762D81" w:rsidP="00762D8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762D81" w:rsidRPr="00762D81" w:rsidRDefault="00762D81" w:rsidP="00762D8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sz w:val="24"/>
          <w:szCs w:val="24"/>
          <w:lang w:val="en"/>
        </w:rPr>
        <w:t>The responsibility of the Youth Coordinator:</w:t>
      </w:r>
    </w:p>
    <w:p w:rsidR="00762D81" w:rsidRPr="00762D81" w:rsidRDefault="00762D81" w:rsidP="00762D8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>Create content and engage CHS programs and services on social media (LinkedIn, Facebook, and Twitter)</w:t>
      </w:r>
    </w:p>
    <w:p w:rsidR="00762D81" w:rsidRPr="00762D81" w:rsidRDefault="00762D81" w:rsidP="00762D8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>Must have great community connections to Youth and Elders</w:t>
      </w:r>
    </w:p>
    <w:p w:rsidR="00762D81" w:rsidRPr="00762D81" w:rsidRDefault="00762D81" w:rsidP="00762D8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>Must have excellent communication and writing skills</w:t>
      </w:r>
    </w:p>
    <w:p w:rsidR="00762D81" w:rsidRPr="00762D81" w:rsidRDefault="00762D81" w:rsidP="00762D8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Must have excellent leadership and team setting, including but not limited to, cultural awareness, Indigenous protocol, and knowledge of Cree Language are essential. </w:t>
      </w:r>
    </w:p>
    <w:p w:rsidR="00762D81" w:rsidRPr="00762D81" w:rsidRDefault="00762D81" w:rsidP="00762D8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sz w:val="24"/>
          <w:szCs w:val="24"/>
          <w:lang w:val="en"/>
        </w:rPr>
        <w:t xml:space="preserve">Qualification of the Youth Coordinator: </w:t>
      </w:r>
    </w:p>
    <w:p w:rsidR="00762D81" w:rsidRPr="00762D81" w:rsidRDefault="00762D81" w:rsidP="00762D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Bachelor’s degree in communications, public relations, education, social work, business administration, criminal justice or related field is preferred or two(2) years of experience in education, social services, communications, or a related field </w:t>
      </w:r>
    </w:p>
    <w:p w:rsidR="00762D81" w:rsidRPr="00762D81" w:rsidRDefault="00762D81" w:rsidP="00762D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Must know Indigenous history, Cultural protocols but not limited knowledge of Truth and Reconciliation 94 Calls to Action. </w:t>
      </w:r>
    </w:p>
    <w:p w:rsidR="00762D81" w:rsidRPr="00762D81" w:rsidRDefault="00762D81" w:rsidP="00762D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Efficient in Microsoft </w:t>
      </w:r>
    </w:p>
    <w:p w:rsidR="00762D81" w:rsidRPr="00762D81" w:rsidRDefault="00762D81" w:rsidP="00762D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>Outreach/community relations experience</w:t>
      </w:r>
    </w:p>
    <w:p w:rsidR="00762D81" w:rsidRPr="00762D81" w:rsidRDefault="00762D81" w:rsidP="00762D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>Must have excellent communication and writing skills</w:t>
      </w:r>
    </w:p>
    <w:p w:rsidR="00762D81" w:rsidRPr="00762D81" w:rsidRDefault="00762D81" w:rsidP="00762D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>Demonstrated experience to work as a team</w:t>
      </w:r>
    </w:p>
    <w:p w:rsidR="00762D81" w:rsidRPr="00762D81" w:rsidRDefault="00762D81" w:rsidP="00762D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Must have s CRIM and Child Welfare Check </w:t>
      </w:r>
    </w:p>
    <w:p w:rsidR="00762D81" w:rsidRPr="00762D81" w:rsidRDefault="00762D81" w:rsidP="00762D8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62D81">
        <w:rPr>
          <w:rFonts w:ascii="Times New Roman" w:eastAsia="Times New Roman" w:hAnsi="Times New Roman" w:cs="Times New Roman"/>
          <w:sz w:val="24"/>
          <w:szCs w:val="24"/>
          <w:lang w:val="en"/>
        </w:rPr>
        <w:t>Must have a vehicle with 2 Million liability insurance</w:t>
      </w:r>
    </w:p>
    <w:p w:rsidR="00762D81" w:rsidRPr="00762D81" w:rsidRDefault="00762D81" w:rsidP="00762D81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762D81">
        <w:rPr>
          <w:rFonts w:ascii="Times New Roman" w:hAnsi="Times New Roman" w:cs="Times New Roman"/>
          <w:sz w:val="24"/>
          <w:szCs w:val="24"/>
          <w:lang w:val="en"/>
        </w:rPr>
        <w:t>This position will remain open until a suitable candidate has been selected; only candidates selected for an interview will be contacted directly.</w:t>
      </w:r>
    </w:p>
    <w:p w:rsidR="00A30655" w:rsidRPr="00762D81" w:rsidRDefault="00A30655" w:rsidP="00A306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C3D76" w:rsidRPr="00762D81" w:rsidRDefault="00BC3D76" w:rsidP="00A30655">
      <w:pPr>
        <w:pStyle w:val="ListParagraph"/>
        <w:ind w:left="851" w:hanging="709"/>
        <w:rPr>
          <w:rFonts w:ascii="Times New Roman" w:hAnsi="Times New Roman" w:cs="Times New Roman"/>
          <w:sz w:val="24"/>
          <w:szCs w:val="24"/>
        </w:rPr>
      </w:pPr>
    </w:p>
    <w:sectPr w:rsidR="00BC3D76" w:rsidRPr="0076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E0F"/>
    <w:multiLevelType w:val="multilevel"/>
    <w:tmpl w:val="D978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AF0989"/>
    <w:multiLevelType w:val="multilevel"/>
    <w:tmpl w:val="EA12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F44DFF"/>
    <w:multiLevelType w:val="multilevel"/>
    <w:tmpl w:val="D340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5A1AD6"/>
    <w:multiLevelType w:val="multilevel"/>
    <w:tmpl w:val="7A96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55"/>
    <w:rsid w:val="00762D81"/>
    <w:rsid w:val="00A30655"/>
    <w:rsid w:val="00B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6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30655"/>
    <w:pPr>
      <w:ind w:left="720"/>
      <w:contextualSpacing/>
    </w:pPr>
    <w:rPr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6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30655"/>
    <w:pPr>
      <w:ind w:left="720"/>
      <w:contextualSpacing/>
    </w:pPr>
    <w:rPr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43F3.B4EBBB3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eatinghopesociety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Churched</dc:creator>
  <cp:lastModifiedBy>Churched</cp:lastModifiedBy>
  <cp:revision>1</cp:revision>
  <dcterms:created xsi:type="dcterms:W3CDTF">2020-06-17T17:11:00Z</dcterms:created>
  <dcterms:modified xsi:type="dcterms:W3CDTF">2020-06-17T17:24:00Z</dcterms:modified>
</cp:coreProperties>
</file>