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693C" w14:textId="488C09A4" w:rsidR="00401C1D" w:rsidRDefault="00401C1D">
      <w:pPr>
        <w:rPr>
          <w:b/>
          <w:bCs/>
          <w:lang w:val="en-US"/>
        </w:rPr>
      </w:pPr>
      <w:r>
        <w:rPr>
          <w:b/>
          <w:bCs/>
          <w:lang w:val="en-US"/>
        </w:rPr>
        <w:t>Diocesan Work Plan – report to St Paul’s Vestry</w:t>
      </w:r>
    </w:p>
    <w:p w14:paraId="06A6A74B" w14:textId="08220453" w:rsidR="00515ADF" w:rsidRDefault="00515ADF" w:rsidP="00401C1D">
      <w:pPr>
        <w:pStyle w:val="NoSpacing"/>
        <w:rPr>
          <w:lang w:val="en-US"/>
        </w:rPr>
      </w:pPr>
      <w:r>
        <w:rPr>
          <w:lang w:val="en-US"/>
        </w:rPr>
        <w:t>This month, the Diocese of Edmonton is unveiling its “Workplan” for implementation of the strategic vision developed over the course of the last year or so. This follows on the “Listening in Spirit” exercise, which provided an environmental scan of the diocese, its parishes, and the circumstances in which we currently find ourselves. The diocesan synod in October 2024 used this information to develop a vision for future development, “Hearts Burning Within Us”. The Workplan turns this prior work into a more detailed document with concrete and practical goals</w:t>
      </w:r>
      <w:r w:rsidR="0028659B">
        <w:rPr>
          <w:lang w:val="en-US"/>
        </w:rPr>
        <w:t>, under the title “A Way Through the Wilderness”</w:t>
      </w:r>
      <w:r>
        <w:rPr>
          <w:lang w:val="en-US"/>
        </w:rPr>
        <w:t>.</w:t>
      </w:r>
    </w:p>
    <w:p w14:paraId="503CE03F" w14:textId="77777777" w:rsidR="00515ADF" w:rsidRDefault="00515ADF" w:rsidP="00401C1D">
      <w:pPr>
        <w:pStyle w:val="NoSpacing"/>
        <w:rPr>
          <w:lang w:val="en-US"/>
        </w:rPr>
      </w:pPr>
    </w:p>
    <w:p w14:paraId="537D66D3" w14:textId="72511B14" w:rsidR="00515ADF" w:rsidRDefault="00515ADF" w:rsidP="00401C1D">
      <w:pPr>
        <w:pStyle w:val="NoSpacing"/>
        <w:rPr>
          <w:lang w:val="en-US"/>
        </w:rPr>
      </w:pPr>
      <w:r>
        <w:rPr>
          <w:lang w:val="en-US"/>
        </w:rPr>
        <w:t xml:space="preserve">Although </w:t>
      </w:r>
      <w:proofErr w:type="gramStart"/>
      <w:r>
        <w:rPr>
          <w:lang w:val="en-US"/>
        </w:rPr>
        <w:t>all of</w:t>
      </w:r>
      <w:proofErr w:type="gramEnd"/>
      <w:r>
        <w:rPr>
          <w:lang w:val="en-US"/>
        </w:rPr>
        <w:t xml:space="preserve"> this work is diocesan in scope, the diocese really is its parishes. This means that parishes will need to be aware of, and take on board, the direction given in the diocesan documents. The following report is an effort to identify items in the Workplan to which St Paul’s will want to give our attention.</w:t>
      </w:r>
    </w:p>
    <w:p w14:paraId="13BE4EF4" w14:textId="77777777" w:rsidR="000076D3" w:rsidRDefault="000076D3" w:rsidP="00401C1D">
      <w:pPr>
        <w:pStyle w:val="NoSpacing"/>
        <w:rPr>
          <w:lang w:val="en-US"/>
        </w:rPr>
      </w:pPr>
    </w:p>
    <w:p w14:paraId="7E132270" w14:textId="0F536CE8" w:rsidR="000076D3" w:rsidRDefault="000076D3" w:rsidP="00401C1D">
      <w:pPr>
        <w:pStyle w:val="NoSpacing"/>
        <w:rPr>
          <w:i/>
          <w:iCs/>
          <w:lang w:val="en-US"/>
        </w:rPr>
      </w:pPr>
      <w:r>
        <w:rPr>
          <w:i/>
          <w:iCs/>
          <w:lang w:val="en-US"/>
        </w:rPr>
        <w:t>General</w:t>
      </w:r>
    </w:p>
    <w:p w14:paraId="3BC7EA25" w14:textId="4B33B7B4" w:rsidR="000076D3" w:rsidRDefault="000076D3" w:rsidP="00401C1D">
      <w:pPr>
        <w:pStyle w:val="NoSpacing"/>
        <w:rPr>
          <w:lang w:val="en-US"/>
        </w:rPr>
      </w:pPr>
      <w:r>
        <w:rPr>
          <w:lang w:val="en-US"/>
        </w:rPr>
        <w:t xml:space="preserve">The Workplan indicates a broad swath of church life which is ripe for development. While this work is taking place across the diocese, no single parish will be able to do everything at once! So, it will be important for St Paul’s to identify areas which connect most closely with our own immediate priorities for growth and learning. </w:t>
      </w:r>
    </w:p>
    <w:p w14:paraId="27440033" w14:textId="77777777" w:rsidR="000076D3" w:rsidRDefault="000076D3" w:rsidP="00401C1D">
      <w:pPr>
        <w:pStyle w:val="NoSpacing"/>
        <w:rPr>
          <w:lang w:val="en-US"/>
        </w:rPr>
      </w:pPr>
    </w:p>
    <w:p w14:paraId="00B3BB38" w14:textId="7F44F17D" w:rsidR="000076D3" w:rsidRDefault="000076D3" w:rsidP="00401C1D">
      <w:pPr>
        <w:pStyle w:val="NoSpacing"/>
        <w:rPr>
          <w:lang w:val="en-US"/>
        </w:rPr>
      </w:pPr>
      <w:r>
        <w:rPr>
          <w:lang w:val="en-US"/>
        </w:rPr>
        <w:t>At the same time, the parish will want to be part of the overall conversation across the diocese about what is changing and how we are doing. Clergy and synod delegates will have most access to this conversation, but it will help if the whole parish leadership can become familiar with the vocabulary of the work plan, including its overall categories, and its areas of focus: evangelism, discipleship, parish vitality, stewardship, community-building, justice-seeking.</w:t>
      </w:r>
    </w:p>
    <w:p w14:paraId="4DEE7B9C" w14:textId="77777777" w:rsidR="000076D3" w:rsidRDefault="000076D3" w:rsidP="00401C1D">
      <w:pPr>
        <w:pStyle w:val="NoSpacing"/>
        <w:rPr>
          <w:lang w:val="en-US"/>
        </w:rPr>
      </w:pPr>
    </w:p>
    <w:p w14:paraId="5D3840AB" w14:textId="10BA39B9" w:rsidR="000076D3" w:rsidRDefault="000076D3" w:rsidP="00401C1D">
      <w:pPr>
        <w:pStyle w:val="NoSpacing"/>
        <w:rPr>
          <w:lang w:val="en-US"/>
        </w:rPr>
      </w:pPr>
      <w:proofErr w:type="gramStart"/>
      <w:r>
        <w:rPr>
          <w:lang w:val="en-US"/>
        </w:rPr>
        <w:t>A number of</w:t>
      </w:r>
      <w:proofErr w:type="gramEnd"/>
      <w:r>
        <w:rPr>
          <w:lang w:val="en-US"/>
        </w:rPr>
        <w:t xml:space="preserve"> the diocesan priorities are structured around diocesan events, including times of shared worship, educational opportunities, conferences and celebrations. Promoting these events, and encouraging attendance and participation from St Paul’s, will be an important role for vestry and staff.</w:t>
      </w:r>
    </w:p>
    <w:p w14:paraId="1D4132B9" w14:textId="77777777" w:rsidR="000076D3" w:rsidRDefault="000076D3" w:rsidP="00401C1D">
      <w:pPr>
        <w:pStyle w:val="NoSpacing"/>
        <w:rPr>
          <w:lang w:val="en-US"/>
        </w:rPr>
      </w:pPr>
    </w:p>
    <w:p w14:paraId="1F3CAA21" w14:textId="5FB686EF" w:rsidR="0008197B" w:rsidRDefault="009F3E3B" w:rsidP="00401C1D">
      <w:pPr>
        <w:pStyle w:val="NoSpacing"/>
        <w:rPr>
          <w:i/>
          <w:iCs/>
          <w:lang w:val="en-US"/>
        </w:rPr>
      </w:pPr>
      <w:r>
        <w:rPr>
          <w:i/>
          <w:iCs/>
          <w:lang w:val="en-US"/>
        </w:rPr>
        <w:t>Specific</w:t>
      </w:r>
    </w:p>
    <w:p w14:paraId="173EB892" w14:textId="16AB4F59" w:rsidR="009F3E3B" w:rsidRDefault="009F3E3B" w:rsidP="00401C1D">
      <w:pPr>
        <w:pStyle w:val="NoSpacing"/>
        <w:rPr>
          <w:lang w:val="en-US"/>
        </w:rPr>
      </w:pPr>
      <w:r>
        <w:rPr>
          <w:lang w:val="en-US"/>
        </w:rPr>
        <w:t xml:space="preserve">Amongst the goals enumerated in the diocesan plan, there are </w:t>
      </w:r>
      <w:proofErr w:type="gramStart"/>
      <w:r>
        <w:rPr>
          <w:lang w:val="en-US"/>
        </w:rPr>
        <w:t>a number of</w:t>
      </w:r>
      <w:proofErr w:type="gramEnd"/>
      <w:r>
        <w:rPr>
          <w:lang w:val="en-US"/>
        </w:rPr>
        <w:t xml:space="preserve"> points which </w:t>
      </w:r>
      <w:r w:rsidR="00737D4D">
        <w:rPr>
          <w:lang w:val="en-US"/>
        </w:rPr>
        <w:t xml:space="preserve">anticipate a response, or a measurable impact, in parishes like ours. </w:t>
      </w:r>
      <w:r w:rsidR="00DD6FD5">
        <w:rPr>
          <w:lang w:val="en-US"/>
        </w:rPr>
        <w:t>The ones I’ve identified are listed below, under the six headings used in the diocesan document.</w:t>
      </w:r>
    </w:p>
    <w:p w14:paraId="0815DF83" w14:textId="77777777" w:rsidR="00DD6FD5" w:rsidRDefault="00DD6FD5" w:rsidP="00401C1D">
      <w:pPr>
        <w:pStyle w:val="NoSpacing"/>
        <w:rPr>
          <w:lang w:val="en-US"/>
        </w:rPr>
      </w:pPr>
    </w:p>
    <w:p w14:paraId="235AC8EB" w14:textId="3B69B765" w:rsidR="00DD6FD5" w:rsidRDefault="00DD6FD5" w:rsidP="00401C1D">
      <w:pPr>
        <w:pStyle w:val="NoSpacing"/>
        <w:rPr>
          <w:lang w:val="en-US"/>
        </w:rPr>
      </w:pPr>
      <w:r>
        <w:rPr>
          <w:u w:val="single"/>
          <w:lang w:val="en-US"/>
        </w:rPr>
        <w:t>Inviting Witness</w:t>
      </w:r>
    </w:p>
    <w:p w14:paraId="0D143D2E" w14:textId="72E7C6D2" w:rsidR="00BB1239" w:rsidRDefault="00BB1239" w:rsidP="00BB1239">
      <w:pPr>
        <w:pStyle w:val="NoSpacing"/>
        <w:numPr>
          <w:ilvl w:val="0"/>
          <w:numId w:val="1"/>
        </w:numPr>
        <w:rPr>
          <w:lang w:val="en-US"/>
        </w:rPr>
      </w:pPr>
      <w:r>
        <w:rPr>
          <w:lang w:val="en-US"/>
        </w:rPr>
        <w:t xml:space="preserve">Integrate </w:t>
      </w:r>
      <w:r w:rsidR="00A93463">
        <w:rPr>
          <w:lang w:val="en-US"/>
        </w:rPr>
        <w:t>“concepts, language and branding” of Inviting Witness into parish communication channels</w:t>
      </w:r>
      <w:r w:rsidR="00824748">
        <w:rPr>
          <w:lang w:val="en-US"/>
        </w:rPr>
        <w:t xml:space="preserve"> over the coming year</w:t>
      </w:r>
    </w:p>
    <w:p w14:paraId="64EF3B98" w14:textId="1B803900" w:rsidR="000076D3" w:rsidRDefault="0029520C" w:rsidP="00401C1D">
      <w:pPr>
        <w:pStyle w:val="NoSpacing"/>
        <w:numPr>
          <w:ilvl w:val="0"/>
          <w:numId w:val="1"/>
        </w:numPr>
        <w:rPr>
          <w:lang w:val="en-US"/>
        </w:rPr>
      </w:pPr>
      <w:r w:rsidRPr="0029520C">
        <w:rPr>
          <w:lang w:val="en-US"/>
        </w:rPr>
        <w:t xml:space="preserve">“50% increase in </w:t>
      </w:r>
      <w:r w:rsidR="00043363">
        <w:rPr>
          <w:lang w:val="en-US"/>
        </w:rPr>
        <w:t xml:space="preserve">participation in </w:t>
      </w:r>
      <w:r>
        <w:rPr>
          <w:lang w:val="en-US"/>
        </w:rPr>
        <w:t xml:space="preserve">programs like </w:t>
      </w:r>
      <w:r w:rsidR="00043363">
        <w:rPr>
          <w:lang w:val="en-US"/>
        </w:rPr>
        <w:t>Lay Evangelist training, Christian basics, etc.”</w:t>
      </w:r>
    </w:p>
    <w:p w14:paraId="4A06ADDA" w14:textId="69AC1D9E" w:rsidR="00043363" w:rsidRDefault="00043363" w:rsidP="00043363">
      <w:pPr>
        <w:pStyle w:val="NoSpacing"/>
        <w:numPr>
          <w:ilvl w:val="0"/>
          <w:numId w:val="1"/>
        </w:numPr>
        <w:rPr>
          <w:lang w:val="en-US"/>
        </w:rPr>
      </w:pPr>
      <w:r>
        <w:rPr>
          <w:lang w:val="en-US"/>
        </w:rPr>
        <w:lastRenderedPageBreak/>
        <w:t>Share “more stories of outward focused witness events”</w:t>
      </w:r>
      <w:r w:rsidR="00013805">
        <w:rPr>
          <w:lang w:val="en-US"/>
        </w:rPr>
        <w:t xml:space="preserve"> and show 25% increase in such events</w:t>
      </w:r>
    </w:p>
    <w:p w14:paraId="11DC4FB8" w14:textId="77777777" w:rsidR="00013805" w:rsidRDefault="00013805" w:rsidP="00013805">
      <w:pPr>
        <w:pStyle w:val="NoSpacing"/>
        <w:rPr>
          <w:lang w:val="en-US"/>
        </w:rPr>
      </w:pPr>
    </w:p>
    <w:p w14:paraId="13FAC778" w14:textId="2905417E" w:rsidR="00013805" w:rsidRDefault="00013805" w:rsidP="00013805">
      <w:pPr>
        <w:pStyle w:val="NoSpacing"/>
        <w:rPr>
          <w:u w:val="single"/>
          <w:lang w:val="en-US"/>
        </w:rPr>
      </w:pPr>
      <w:r>
        <w:rPr>
          <w:u w:val="single"/>
          <w:lang w:val="en-US"/>
        </w:rPr>
        <w:t>Purposeful Discipleship</w:t>
      </w:r>
    </w:p>
    <w:p w14:paraId="5DEAD3AD" w14:textId="12BC92F6" w:rsidR="00D144BC" w:rsidRDefault="00736FA6" w:rsidP="00736FA6">
      <w:pPr>
        <w:pStyle w:val="NoSpacing"/>
        <w:numPr>
          <w:ilvl w:val="0"/>
          <w:numId w:val="1"/>
        </w:numPr>
        <w:rPr>
          <w:lang w:val="en-US"/>
        </w:rPr>
      </w:pPr>
      <w:r>
        <w:rPr>
          <w:lang w:val="en-US"/>
        </w:rPr>
        <w:t xml:space="preserve">Make use of the Revive program, </w:t>
      </w:r>
      <w:r w:rsidR="00D144BC">
        <w:rPr>
          <w:lang w:val="en-US"/>
        </w:rPr>
        <w:t>at least one person from each parish by 2027</w:t>
      </w:r>
    </w:p>
    <w:p w14:paraId="3F81DC9B" w14:textId="10FDA548" w:rsidR="00013805" w:rsidRDefault="00D144BC" w:rsidP="00736FA6">
      <w:pPr>
        <w:pStyle w:val="NoSpacing"/>
        <w:numPr>
          <w:ilvl w:val="0"/>
          <w:numId w:val="1"/>
        </w:numPr>
        <w:rPr>
          <w:lang w:val="en-US"/>
        </w:rPr>
      </w:pPr>
      <w:r>
        <w:rPr>
          <w:lang w:val="en-US"/>
        </w:rPr>
        <w:t>25% of members</w:t>
      </w:r>
      <w:r w:rsidR="00683CAC">
        <w:rPr>
          <w:lang w:val="en-US"/>
        </w:rPr>
        <w:t xml:space="preserve"> using</w:t>
      </w:r>
      <w:r w:rsidR="00736FA6">
        <w:rPr>
          <w:lang w:val="en-US"/>
        </w:rPr>
        <w:t xml:space="preserve"> spiritual gifts discernment tool (to be provided)</w:t>
      </w:r>
    </w:p>
    <w:p w14:paraId="640AAB63" w14:textId="5200F696" w:rsidR="00736FA6" w:rsidRDefault="007C3429" w:rsidP="00736FA6">
      <w:pPr>
        <w:pStyle w:val="NoSpacing"/>
        <w:numPr>
          <w:ilvl w:val="0"/>
          <w:numId w:val="1"/>
        </w:numPr>
        <w:rPr>
          <w:lang w:val="en-US"/>
        </w:rPr>
      </w:pPr>
      <w:r>
        <w:rPr>
          <w:lang w:val="en-US"/>
        </w:rPr>
        <w:t>Diocese will contact each parish in 2025 to explore children/youth ministry</w:t>
      </w:r>
    </w:p>
    <w:p w14:paraId="59E2A03C" w14:textId="77777777" w:rsidR="007C3429" w:rsidRDefault="007C3429" w:rsidP="00500104">
      <w:pPr>
        <w:pStyle w:val="NoSpacing"/>
        <w:rPr>
          <w:lang w:val="en-US"/>
        </w:rPr>
      </w:pPr>
    </w:p>
    <w:p w14:paraId="460D28A7" w14:textId="1F6966F7" w:rsidR="00500104" w:rsidRDefault="00500104" w:rsidP="00500104">
      <w:pPr>
        <w:pStyle w:val="NoSpacing"/>
        <w:rPr>
          <w:u w:val="single"/>
          <w:lang w:val="en-US"/>
        </w:rPr>
      </w:pPr>
      <w:r>
        <w:rPr>
          <w:u w:val="single"/>
          <w:lang w:val="en-US"/>
        </w:rPr>
        <w:t>Vital Congregations</w:t>
      </w:r>
    </w:p>
    <w:p w14:paraId="714654F5" w14:textId="4B6FCB12" w:rsidR="00500104" w:rsidRDefault="008969D5" w:rsidP="008969D5">
      <w:pPr>
        <w:pStyle w:val="NoSpacing"/>
        <w:numPr>
          <w:ilvl w:val="0"/>
          <w:numId w:val="1"/>
        </w:numPr>
        <w:rPr>
          <w:lang w:val="en-US"/>
        </w:rPr>
      </w:pPr>
      <w:r>
        <w:rPr>
          <w:lang w:val="en-US"/>
        </w:rPr>
        <w:t xml:space="preserve">Use the </w:t>
      </w:r>
      <w:r w:rsidR="001B688F">
        <w:rPr>
          <w:lang w:val="en-US"/>
        </w:rPr>
        <w:t xml:space="preserve">Diocese’s </w:t>
      </w:r>
      <w:r>
        <w:rPr>
          <w:lang w:val="en-US"/>
        </w:rPr>
        <w:t>parish discernment resource (to be provided) in 2026-28</w:t>
      </w:r>
    </w:p>
    <w:p w14:paraId="06CC8257" w14:textId="365593B2" w:rsidR="008969D5" w:rsidRDefault="001B688F" w:rsidP="008969D5">
      <w:pPr>
        <w:pStyle w:val="NoSpacing"/>
        <w:numPr>
          <w:ilvl w:val="0"/>
          <w:numId w:val="1"/>
        </w:numPr>
        <w:rPr>
          <w:lang w:val="en-US"/>
        </w:rPr>
      </w:pPr>
      <w:r>
        <w:rPr>
          <w:lang w:val="en-US"/>
        </w:rPr>
        <w:t xml:space="preserve">Have one or more parish leaders take the </w:t>
      </w:r>
      <w:r w:rsidR="00760D39">
        <w:rPr>
          <w:lang w:val="en-US"/>
        </w:rPr>
        <w:t>Certificate in Parish Administration and Leadership by end of 2026</w:t>
      </w:r>
    </w:p>
    <w:p w14:paraId="05D53565" w14:textId="703DFDD2" w:rsidR="00760D39" w:rsidRDefault="00F93D51" w:rsidP="008969D5">
      <w:pPr>
        <w:pStyle w:val="NoSpacing"/>
        <w:numPr>
          <w:ilvl w:val="0"/>
          <w:numId w:val="1"/>
        </w:numPr>
        <w:rPr>
          <w:lang w:val="en-US"/>
        </w:rPr>
      </w:pPr>
      <w:r>
        <w:rPr>
          <w:lang w:val="en-US"/>
        </w:rPr>
        <w:t>Determine whether and how to use centralized administrative support</w:t>
      </w:r>
    </w:p>
    <w:p w14:paraId="7B386634" w14:textId="7B8C3386" w:rsidR="00F93D51" w:rsidRDefault="00F93D51" w:rsidP="00F93D51">
      <w:pPr>
        <w:pStyle w:val="NoSpacing"/>
        <w:rPr>
          <w:lang w:val="en-US"/>
        </w:rPr>
      </w:pPr>
    </w:p>
    <w:p w14:paraId="2E0B036A" w14:textId="6742B534" w:rsidR="00AD37D9" w:rsidRDefault="00AD37D9" w:rsidP="00F93D51">
      <w:pPr>
        <w:pStyle w:val="NoSpacing"/>
        <w:rPr>
          <w:u w:val="single"/>
          <w:lang w:val="en-US"/>
        </w:rPr>
      </w:pPr>
      <w:r>
        <w:rPr>
          <w:u w:val="single"/>
          <w:lang w:val="en-US"/>
        </w:rPr>
        <w:t>Collaborative Community</w:t>
      </w:r>
    </w:p>
    <w:p w14:paraId="6485149D" w14:textId="783177EA" w:rsidR="00AD37D9" w:rsidRDefault="004A5768" w:rsidP="00AD37D9">
      <w:pPr>
        <w:pStyle w:val="NoSpacing"/>
        <w:numPr>
          <w:ilvl w:val="0"/>
          <w:numId w:val="1"/>
        </w:numPr>
        <w:rPr>
          <w:lang w:val="en-US"/>
        </w:rPr>
      </w:pPr>
      <w:r>
        <w:rPr>
          <w:lang w:val="en-US"/>
        </w:rPr>
        <w:t xml:space="preserve">Adapt parish strategies to reflect </w:t>
      </w:r>
      <w:r w:rsidR="0081237B">
        <w:rPr>
          <w:lang w:val="en-US"/>
        </w:rPr>
        <w:t xml:space="preserve">more collaboration with the Diocese, other parishes, community and ecumenical </w:t>
      </w:r>
      <w:r w:rsidR="00C61E5C">
        <w:rPr>
          <w:lang w:val="en-US"/>
        </w:rPr>
        <w:t>partners</w:t>
      </w:r>
    </w:p>
    <w:p w14:paraId="47C5E7C4" w14:textId="0F260219" w:rsidR="00C61E5C" w:rsidRDefault="00C61E5C" w:rsidP="00AD37D9">
      <w:pPr>
        <w:pStyle w:val="NoSpacing"/>
        <w:numPr>
          <w:ilvl w:val="0"/>
          <w:numId w:val="1"/>
        </w:numPr>
        <w:rPr>
          <w:lang w:val="en-US"/>
        </w:rPr>
      </w:pPr>
      <w:r>
        <w:rPr>
          <w:lang w:val="en-US"/>
        </w:rPr>
        <w:t>Participate, advertise and share leadership in quarterly diocesan worship services</w:t>
      </w:r>
    </w:p>
    <w:p w14:paraId="378754DA" w14:textId="46479377" w:rsidR="00C61E5C" w:rsidRDefault="00523D04" w:rsidP="00AD37D9">
      <w:pPr>
        <w:pStyle w:val="NoSpacing"/>
        <w:numPr>
          <w:ilvl w:val="0"/>
          <w:numId w:val="1"/>
        </w:numPr>
        <w:rPr>
          <w:lang w:val="en-US"/>
        </w:rPr>
      </w:pPr>
      <w:r>
        <w:rPr>
          <w:lang w:val="en-US"/>
        </w:rPr>
        <w:t>“</w:t>
      </w:r>
      <w:proofErr w:type="gramStart"/>
      <w:r>
        <w:rPr>
          <w:lang w:val="en-US"/>
        </w:rPr>
        <w:t>every</w:t>
      </w:r>
      <w:proofErr w:type="gramEnd"/>
      <w:r>
        <w:rPr>
          <w:lang w:val="en-US"/>
        </w:rPr>
        <w:t xml:space="preserve"> parish does at least one intentional joint event or one ministry in partnership </w:t>
      </w:r>
      <w:r w:rsidR="005433AF">
        <w:rPr>
          <w:lang w:val="en-US"/>
        </w:rPr>
        <w:t>with another parish or parishes each year”</w:t>
      </w:r>
    </w:p>
    <w:p w14:paraId="37FF2A28" w14:textId="0BF8FE52" w:rsidR="005433AF" w:rsidRDefault="005433AF" w:rsidP="00AD37D9">
      <w:pPr>
        <w:pStyle w:val="NoSpacing"/>
        <w:numPr>
          <w:ilvl w:val="0"/>
          <w:numId w:val="1"/>
        </w:numPr>
        <w:rPr>
          <w:lang w:val="en-US"/>
        </w:rPr>
      </w:pPr>
      <w:r>
        <w:rPr>
          <w:lang w:val="en-US"/>
        </w:rPr>
        <w:t>Any new ministry initiatives explore possibilities for ecumenical collaboration</w:t>
      </w:r>
    </w:p>
    <w:p w14:paraId="63BBA503" w14:textId="77777777" w:rsidR="005433AF" w:rsidRDefault="005433AF" w:rsidP="005433AF">
      <w:pPr>
        <w:pStyle w:val="NoSpacing"/>
        <w:rPr>
          <w:lang w:val="en-US"/>
        </w:rPr>
      </w:pPr>
    </w:p>
    <w:p w14:paraId="5E3879AE" w14:textId="4EB9B7CF" w:rsidR="005433AF" w:rsidRDefault="00980520" w:rsidP="005433AF">
      <w:pPr>
        <w:pStyle w:val="NoSpacing"/>
        <w:rPr>
          <w:u w:val="single"/>
          <w:lang w:val="en-US"/>
        </w:rPr>
      </w:pPr>
      <w:r>
        <w:rPr>
          <w:u w:val="single"/>
          <w:lang w:val="en-US"/>
        </w:rPr>
        <w:t>Innovative Stewardship</w:t>
      </w:r>
    </w:p>
    <w:p w14:paraId="3079E101" w14:textId="1BCE7347" w:rsidR="00980520" w:rsidRPr="00F651C9" w:rsidRDefault="00E0606C" w:rsidP="00E0606C">
      <w:pPr>
        <w:pStyle w:val="NoSpacing"/>
        <w:numPr>
          <w:ilvl w:val="0"/>
          <w:numId w:val="1"/>
        </w:numPr>
        <w:rPr>
          <w:u w:val="single"/>
          <w:lang w:val="en-US"/>
        </w:rPr>
      </w:pPr>
      <w:r>
        <w:rPr>
          <w:lang w:val="en-US"/>
        </w:rPr>
        <w:t xml:space="preserve">Participate in, monitor, and explore new resources being developed by the Diocese for property valuation, </w:t>
      </w:r>
      <w:r w:rsidR="002F1469">
        <w:rPr>
          <w:lang w:val="en-US"/>
        </w:rPr>
        <w:t>redevelopment and repurposing</w:t>
      </w:r>
    </w:p>
    <w:p w14:paraId="12233F63" w14:textId="4AB8501B" w:rsidR="00F651C9" w:rsidRPr="002F1469" w:rsidRDefault="00F651C9" w:rsidP="00E0606C">
      <w:pPr>
        <w:pStyle w:val="NoSpacing"/>
        <w:numPr>
          <w:ilvl w:val="0"/>
          <w:numId w:val="1"/>
        </w:numPr>
        <w:rPr>
          <w:u w:val="single"/>
          <w:lang w:val="en-US"/>
        </w:rPr>
      </w:pPr>
      <w:r>
        <w:rPr>
          <w:lang w:val="en-US"/>
        </w:rPr>
        <w:t>Intentional consideration of social enterprise and property use</w:t>
      </w:r>
    </w:p>
    <w:p w14:paraId="7AB3DE1C" w14:textId="259630DA" w:rsidR="002F1469" w:rsidRPr="00CC4545" w:rsidRDefault="00CC4545" w:rsidP="00E0606C">
      <w:pPr>
        <w:pStyle w:val="NoSpacing"/>
        <w:numPr>
          <w:ilvl w:val="0"/>
          <w:numId w:val="1"/>
        </w:numPr>
        <w:rPr>
          <w:u w:val="single"/>
          <w:lang w:val="en-US"/>
        </w:rPr>
      </w:pPr>
      <w:r>
        <w:rPr>
          <w:lang w:val="en-US"/>
        </w:rPr>
        <w:t>New apportionment formula to go into effect in 2026</w:t>
      </w:r>
    </w:p>
    <w:p w14:paraId="6F527BB7" w14:textId="77777777" w:rsidR="00CC4545" w:rsidRDefault="00CC4545" w:rsidP="00CC4545">
      <w:pPr>
        <w:pStyle w:val="NoSpacing"/>
        <w:rPr>
          <w:lang w:val="en-US"/>
        </w:rPr>
      </w:pPr>
    </w:p>
    <w:p w14:paraId="0AF9D41E" w14:textId="47F90909" w:rsidR="00CC4545" w:rsidRDefault="00F651C9" w:rsidP="00CC4545">
      <w:pPr>
        <w:pStyle w:val="NoSpacing"/>
        <w:rPr>
          <w:u w:val="single"/>
          <w:lang w:val="en-US"/>
        </w:rPr>
      </w:pPr>
      <w:r>
        <w:rPr>
          <w:u w:val="single"/>
          <w:lang w:val="en-US"/>
        </w:rPr>
        <w:t>Courageous Justice</w:t>
      </w:r>
    </w:p>
    <w:p w14:paraId="22EC99D5" w14:textId="36B0E8C8" w:rsidR="00F651C9" w:rsidRPr="00F76971" w:rsidRDefault="0033307C" w:rsidP="0033307C">
      <w:pPr>
        <w:pStyle w:val="NoSpacing"/>
        <w:numPr>
          <w:ilvl w:val="0"/>
          <w:numId w:val="1"/>
        </w:numPr>
        <w:rPr>
          <w:u w:val="single"/>
          <w:lang w:val="en-US"/>
        </w:rPr>
      </w:pPr>
      <w:r>
        <w:rPr>
          <w:lang w:val="en-US"/>
        </w:rPr>
        <w:t>Use communications resources</w:t>
      </w:r>
      <w:r w:rsidR="00F76971">
        <w:rPr>
          <w:lang w:val="en-US"/>
        </w:rPr>
        <w:t xml:space="preserve"> and educational activities</w:t>
      </w:r>
      <w:r>
        <w:rPr>
          <w:lang w:val="en-US"/>
        </w:rPr>
        <w:t xml:space="preserve">, developed </w:t>
      </w:r>
      <w:r w:rsidR="00606977">
        <w:rPr>
          <w:lang w:val="en-US"/>
        </w:rPr>
        <w:t xml:space="preserve">or promoted </w:t>
      </w:r>
      <w:r>
        <w:rPr>
          <w:lang w:val="en-US"/>
        </w:rPr>
        <w:t xml:space="preserve">by the Diocese, </w:t>
      </w:r>
      <w:proofErr w:type="gramStart"/>
      <w:r w:rsidR="00F76971">
        <w:rPr>
          <w:lang w:val="en-US"/>
        </w:rPr>
        <w:t>in the area of</w:t>
      </w:r>
      <w:proofErr w:type="gramEnd"/>
      <w:r w:rsidR="00F76971">
        <w:rPr>
          <w:lang w:val="en-US"/>
        </w:rPr>
        <w:t xml:space="preserve"> social justice</w:t>
      </w:r>
    </w:p>
    <w:p w14:paraId="04B35484" w14:textId="7F11CD10" w:rsidR="00F76971" w:rsidRPr="00065629" w:rsidRDefault="004B1CFD" w:rsidP="0033307C">
      <w:pPr>
        <w:pStyle w:val="NoSpacing"/>
        <w:numPr>
          <w:ilvl w:val="0"/>
          <w:numId w:val="1"/>
        </w:numPr>
        <w:rPr>
          <w:u w:val="single"/>
          <w:lang w:val="en-US"/>
        </w:rPr>
      </w:pPr>
      <w:r w:rsidRPr="00065629">
        <w:rPr>
          <w:lang w:val="en-US"/>
        </w:rPr>
        <w:t>“Justice</w:t>
      </w:r>
      <w:r>
        <w:rPr>
          <w:lang w:val="en-US"/>
        </w:rPr>
        <w:t xml:space="preserve"> audits of all parishes complete by Q2 2026”</w:t>
      </w:r>
      <w:r w:rsidR="00065629">
        <w:rPr>
          <w:lang w:val="en-US"/>
        </w:rPr>
        <w:t xml:space="preserve"> (process designed by Diocese)</w:t>
      </w:r>
    </w:p>
    <w:p w14:paraId="14AC532C" w14:textId="77777777" w:rsidR="00065629" w:rsidRDefault="00065629" w:rsidP="00065629">
      <w:pPr>
        <w:pStyle w:val="NoSpacing"/>
        <w:rPr>
          <w:lang w:val="en-US"/>
        </w:rPr>
      </w:pPr>
    </w:p>
    <w:p w14:paraId="30DC7EC6" w14:textId="75226B3A" w:rsidR="00065629" w:rsidRDefault="00065629" w:rsidP="00065629">
      <w:pPr>
        <w:pStyle w:val="NoSpacing"/>
        <w:rPr>
          <w:lang w:val="en-US"/>
        </w:rPr>
      </w:pPr>
      <w:r>
        <w:rPr>
          <w:lang w:val="en-US"/>
        </w:rPr>
        <w:t>Many of the above headings will rely on resources still to be developed by diocesan leadership and staff, and the timelines will not be definite until those resources are made available. The parish will need to be proactive in</w:t>
      </w:r>
      <w:r w:rsidR="00123D3A">
        <w:rPr>
          <w:lang w:val="en-US"/>
        </w:rPr>
        <w:t xml:space="preserve"> </w:t>
      </w:r>
      <w:proofErr w:type="gramStart"/>
      <w:r w:rsidR="00123D3A">
        <w:rPr>
          <w:lang w:val="en-US"/>
        </w:rPr>
        <w:t>watching for</w:t>
      </w:r>
      <w:proofErr w:type="gramEnd"/>
      <w:r w:rsidR="00123D3A">
        <w:rPr>
          <w:lang w:val="en-US"/>
        </w:rPr>
        <w:t xml:space="preserve"> </w:t>
      </w:r>
      <w:proofErr w:type="gramStart"/>
      <w:r w:rsidR="00123D3A">
        <w:rPr>
          <w:lang w:val="en-US"/>
        </w:rPr>
        <w:t>announcements, and</w:t>
      </w:r>
      <w:proofErr w:type="gramEnd"/>
      <w:r w:rsidR="00123D3A">
        <w:rPr>
          <w:lang w:val="en-US"/>
        </w:rPr>
        <w:t xml:space="preserve"> may </w:t>
      </w:r>
      <w:r w:rsidR="00B64EA1">
        <w:rPr>
          <w:lang w:val="en-US"/>
        </w:rPr>
        <w:t>find it important to communicate with diocesan leadership about what we need, what we are hoping for, and what kinds of resources would be most effective in our context.</w:t>
      </w:r>
    </w:p>
    <w:p w14:paraId="4C373C02" w14:textId="77777777" w:rsidR="007D7DD2" w:rsidRDefault="007D7DD2" w:rsidP="00065629">
      <w:pPr>
        <w:pStyle w:val="NoSpacing"/>
        <w:rPr>
          <w:lang w:val="en-US"/>
        </w:rPr>
      </w:pPr>
    </w:p>
    <w:p w14:paraId="45A7914E" w14:textId="0895D65B" w:rsidR="007D7DD2" w:rsidRDefault="007D7DD2" w:rsidP="00065629">
      <w:pPr>
        <w:pStyle w:val="NoSpacing"/>
        <w:rPr>
          <w:lang w:val="en-US"/>
        </w:rPr>
      </w:pPr>
      <w:r>
        <w:rPr>
          <w:lang w:val="en-US"/>
        </w:rPr>
        <w:t>Respectfully submitted,</w:t>
      </w:r>
    </w:p>
    <w:p w14:paraId="64E9D88E" w14:textId="77568437" w:rsidR="007D7DD2" w:rsidRPr="00F651C9" w:rsidRDefault="007D7DD2" w:rsidP="00065629">
      <w:pPr>
        <w:pStyle w:val="NoSpacing"/>
        <w:rPr>
          <w:u w:val="single"/>
          <w:lang w:val="en-US"/>
        </w:rPr>
      </w:pPr>
      <w:r>
        <w:rPr>
          <w:lang w:val="en-US"/>
        </w:rPr>
        <w:t>Iain Luke, Interim rector</w:t>
      </w:r>
    </w:p>
    <w:sectPr w:rsidR="007D7DD2" w:rsidRPr="00F651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75060"/>
    <w:multiLevelType w:val="hybridMultilevel"/>
    <w:tmpl w:val="9146BD9A"/>
    <w:lvl w:ilvl="0" w:tplc="4C364C9C">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13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1D"/>
    <w:rsid w:val="000076D3"/>
    <w:rsid w:val="00013805"/>
    <w:rsid w:val="00043363"/>
    <w:rsid w:val="00065629"/>
    <w:rsid w:val="0008197B"/>
    <w:rsid w:val="00123D3A"/>
    <w:rsid w:val="001B688F"/>
    <w:rsid w:val="0028659B"/>
    <w:rsid w:val="0029520C"/>
    <w:rsid w:val="002F1469"/>
    <w:rsid w:val="0033307C"/>
    <w:rsid w:val="003C3549"/>
    <w:rsid w:val="00401C1D"/>
    <w:rsid w:val="004A5768"/>
    <w:rsid w:val="004B1CFD"/>
    <w:rsid w:val="00500104"/>
    <w:rsid w:val="00515ADF"/>
    <w:rsid w:val="00523D04"/>
    <w:rsid w:val="005433AF"/>
    <w:rsid w:val="00606977"/>
    <w:rsid w:val="00683CAC"/>
    <w:rsid w:val="00736FA6"/>
    <w:rsid w:val="00737D4D"/>
    <w:rsid w:val="00760D39"/>
    <w:rsid w:val="007C3429"/>
    <w:rsid w:val="007D7DD2"/>
    <w:rsid w:val="0081237B"/>
    <w:rsid w:val="00824748"/>
    <w:rsid w:val="008969D5"/>
    <w:rsid w:val="008D53A3"/>
    <w:rsid w:val="00980520"/>
    <w:rsid w:val="009F3E3B"/>
    <w:rsid w:val="00A03464"/>
    <w:rsid w:val="00A93463"/>
    <w:rsid w:val="00AD37D9"/>
    <w:rsid w:val="00B64EA1"/>
    <w:rsid w:val="00B97D0D"/>
    <w:rsid w:val="00BB1239"/>
    <w:rsid w:val="00C61E5C"/>
    <w:rsid w:val="00CC4545"/>
    <w:rsid w:val="00D144BC"/>
    <w:rsid w:val="00D243E2"/>
    <w:rsid w:val="00DD6FD5"/>
    <w:rsid w:val="00E0606C"/>
    <w:rsid w:val="00F651C9"/>
    <w:rsid w:val="00F76971"/>
    <w:rsid w:val="00F93D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4002"/>
  <w15:chartTrackingRefBased/>
  <w15:docId w15:val="{B121198E-E829-4FE6-AC6A-663809F6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C1D"/>
    <w:rPr>
      <w:rFonts w:eastAsiaTheme="majorEastAsia" w:cstheme="majorBidi"/>
      <w:color w:val="272727" w:themeColor="text1" w:themeTint="D8"/>
    </w:rPr>
  </w:style>
  <w:style w:type="paragraph" w:styleId="Title">
    <w:name w:val="Title"/>
    <w:basedOn w:val="Normal"/>
    <w:next w:val="Normal"/>
    <w:link w:val="TitleChar"/>
    <w:uiPriority w:val="10"/>
    <w:qFormat/>
    <w:rsid w:val="00401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C1D"/>
    <w:pPr>
      <w:spacing w:before="160"/>
      <w:jc w:val="center"/>
    </w:pPr>
    <w:rPr>
      <w:i/>
      <w:iCs/>
      <w:color w:val="404040" w:themeColor="text1" w:themeTint="BF"/>
    </w:rPr>
  </w:style>
  <w:style w:type="character" w:customStyle="1" w:styleId="QuoteChar">
    <w:name w:val="Quote Char"/>
    <w:basedOn w:val="DefaultParagraphFont"/>
    <w:link w:val="Quote"/>
    <w:uiPriority w:val="29"/>
    <w:rsid w:val="00401C1D"/>
    <w:rPr>
      <w:i/>
      <w:iCs/>
      <w:color w:val="404040" w:themeColor="text1" w:themeTint="BF"/>
    </w:rPr>
  </w:style>
  <w:style w:type="paragraph" w:styleId="ListParagraph">
    <w:name w:val="List Paragraph"/>
    <w:basedOn w:val="Normal"/>
    <w:uiPriority w:val="34"/>
    <w:qFormat/>
    <w:rsid w:val="00401C1D"/>
    <w:pPr>
      <w:ind w:left="720"/>
      <w:contextualSpacing/>
    </w:pPr>
  </w:style>
  <w:style w:type="character" w:styleId="IntenseEmphasis">
    <w:name w:val="Intense Emphasis"/>
    <w:basedOn w:val="DefaultParagraphFont"/>
    <w:uiPriority w:val="21"/>
    <w:qFormat/>
    <w:rsid w:val="00401C1D"/>
    <w:rPr>
      <w:i/>
      <w:iCs/>
      <w:color w:val="0F4761" w:themeColor="accent1" w:themeShade="BF"/>
    </w:rPr>
  </w:style>
  <w:style w:type="paragraph" w:styleId="IntenseQuote">
    <w:name w:val="Intense Quote"/>
    <w:basedOn w:val="Normal"/>
    <w:next w:val="Normal"/>
    <w:link w:val="IntenseQuoteChar"/>
    <w:uiPriority w:val="30"/>
    <w:qFormat/>
    <w:rsid w:val="00401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C1D"/>
    <w:rPr>
      <w:i/>
      <w:iCs/>
      <w:color w:val="0F4761" w:themeColor="accent1" w:themeShade="BF"/>
    </w:rPr>
  </w:style>
  <w:style w:type="character" w:styleId="IntenseReference">
    <w:name w:val="Intense Reference"/>
    <w:basedOn w:val="DefaultParagraphFont"/>
    <w:uiPriority w:val="32"/>
    <w:qFormat/>
    <w:rsid w:val="00401C1D"/>
    <w:rPr>
      <w:b/>
      <w:bCs/>
      <w:smallCaps/>
      <w:color w:val="0F4761" w:themeColor="accent1" w:themeShade="BF"/>
      <w:spacing w:val="5"/>
    </w:rPr>
  </w:style>
  <w:style w:type="paragraph" w:styleId="NoSpacing">
    <w:name w:val="No Spacing"/>
    <w:uiPriority w:val="1"/>
    <w:qFormat/>
    <w:rsid w:val="00401C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692</Words>
  <Characters>3946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Luke</dc:creator>
  <cp:keywords/>
  <dc:description/>
  <cp:lastModifiedBy>RJ Chambers</cp:lastModifiedBy>
  <cp:revision>2</cp:revision>
  <dcterms:created xsi:type="dcterms:W3CDTF">2025-08-14T21:40:00Z</dcterms:created>
  <dcterms:modified xsi:type="dcterms:W3CDTF">2025-08-14T21:40:00Z</dcterms:modified>
</cp:coreProperties>
</file>