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7644" w14:textId="0B5B0BFE" w:rsidR="00802631" w:rsidRDefault="00802631" w:rsidP="00802631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Job Description:  </w:t>
      </w:r>
      <w:r w:rsidR="00FD517E">
        <w:rPr>
          <w:rStyle w:val="Strong"/>
          <w:rFonts w:eastAsiaTheme="majorEastAsia"/>
          <w:color w:val="000000"/>
        </w:rPr>
        <w:t>Children</w:t>
      </w:r>
      <w:r w:rsidR="00960824">
        <w:rPr>
          <w:rStyle w:val="Strong"/>
          <w:rFonts w:eastAsiaTheme="majorEastAsia"/>
          <w:color w:val="000000"/>
        </w:rPr>
        <w:t xml:space="preserve"> and Youth</w:t>
      </w:r>
      <w:r w:rsidR="00FD517E">
        <w:rPr>
          <w:rStyle w:val="Strong"/>
          <w:rFonts w:eastAsiaTheme="majorEastAsia"/>
          <w:color w:val="000000"/>
        </w:rPr>
        <w:t xml:space="preserve"> Ministry Assistant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Strong"/>
          <w:rFonts w:eastAsiaTheme="majorEastAsia"/>
          <w:color w:val="000000"/>
        </w:rPr>
        <w:t xml:space="preserve">The Anglican Parish of </w:t>
      </w:r>
      <w:r w:rsidR="00FD517E">
        <w:rPr>
          <w:rStyle w:val="Strong"/>
          <w:rFonts w:eastAsiaTheme="majorEastAsia"/>
          <w:color w:val="000000"/>
        </w:rPr>
        <w:t xml:space="preserve">St. George’s in Edmonton </w:t>
      </w:r>
    </w:p>
    <w:p w14:paraId="28CE6AB6" w14:textId="3C73698E" w:rsidR="00521ECB" w:rsidRDefault="00802631" w:rsidP="00802631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Position Title:</w:t>
      </w:r>
      <w:r>
        <w:rPr>
          <w:rStyle w:val="apple-converted-space"/>
          <w:rFonts w:eastAsiaTheme="majorEastAsia"/>
          <w:color w:val="000000"/>
        </w:rPr>
        <w:t> </w:t>
      </w:r>
      <w:r w:rsidR="00FD517E">
        <w:rPr>
          <w:color w:val="000000"/>
        </w:rPr>
        <w:t>Children</w:t>
      </w:r>
      <w:r w:rsidR="00960824">
        <w:rPr>
          <w:color w:val="000000"/>
        </w:rPr>
        <w:t xml:space="preserve"> and Youth</w:t>
      </w:r>
      <w:r w:rsidR="00FD517E">
        <w:rPr>
          <w:color w:val="000000"/>
        </w:rPr>
        <w:t xml:space="preserve"> Ministry Assistant </w:t>
      </w:r>
      <w:r>
        <w:rPr>
          <w:color w:val="000000"/>
        </w:rPr>
        <w:br/>
      </w:r>
      <w:r>
        <w:rPr>
          <w:rStyle w:val="Strong"/>
          <w:rFonts w:eastAsiaTheme="majorEastAsia"/>
          <w:color w:val="000000"/>
        </w:rPr>
        <w:t>Reports To: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Rector </w:t>
      </w:r>
      <w:r>
        <w:rPr>
          <w:color w:val="000000"/>
        </w:rPr>
        <w:br/>
      </w:r>
      <w:r>
        <w:rPr>
          <w:rStyle w:val="Strong"/>
          <w:rFonts w:eastAsiaTheme="majorEastAsia"/>
          <w:color w:val="000000"/>
        </w:rPr>
        <w:t>Position Type: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Part-time</w:t>
      </w:r>
      <w:r>
        <w:rPr>
          <w:color w:val="000000"/>
        </w:rPr>
        <w:br/>
      </w:r>
      <w:r>
        <w:rPr>
          <w:rStyle w:val="Strong"/>
          <w:rFonts w:eastAsiaTheme="majorEastAsia"/>
          <w:color w:val="000000"/>
        </w:rPr>
        <w:t>Hours: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Sundays</w:t>
      </w:r>
      <w:r w:rsidR="00353420">
        <w:rPr>
          <w:color w:val="000000"/>
        </w:rPr>
        <w:t xml:space="preserve"> from 9:30am to 12pm-ish,</w:t>
      </w:r>
      <w:r>
        <w:rPr>
          <w:color w:val="000000"/>
        </w:rPr>
        <w:t xml:space="preserve"> with some preparation time </w:t>
      </w:r>
      <w:r w:rsidR="00353420">
        <w:rPr>
          <w:color w:val="000000"/>
        </w:rPr>
        <w:t xml:space="preserve">in advance of Sunday. The expectation would be </w:t>
      </w:r>
      <w:r w:rsidR="00E66FD8">
        <w:rPr>
          <w:color w:val="000000"/>
        </w:rPr>
        <w:t xml:space="preserve">roughly </w:t>
      </w:r>
      <w:r w:rsidR="009A388D">
        <w:rPr>
          <w:color w:val="000000"/>
        </w:rPr>
        <w:t>4</w:t>
      </w:r>
      <w:r w:rsidR="00E66FD8">
        <w:rPr>
          <w:color w:val="000000"/>
        </w:rPr>
        <w:t xml:space="preserve"> hours a week, with the potential to increase to </w:t>
      </w:r>
      <w:r w:rsidR="000B0921">
        <w:rPr>
          <w:color w:val="000000"/>
        </w:rPr>
        <w:t>7-</w:t>
      </w:r>
      <w:r w:rsidR="00E66FD8">
        <w:rPr>
          <w:color w:val="000000"/>
        </w:rPr>
        <w:t xml:space="preserve">8 hours </w:t>
      </w:r>
      <w:r w:rsidR="00236343">
        <w:rPr>
          <w:color w:val="000000"/>
        </w:rPr>
        <w:t xml:space="preserve">every other week </w:t>
      </w:r>
      <w:r w:rsidR="000B0921">
        <w:rPr>
          <w:color w:val="000000"/>
        </w:rPr>
        <w:t>with the youth group</w:t>
      </w:r>
      <w:r w:rsidR="00353420">
        <w:rPr>
          <w:color w:val="000000"/>
        </w:rPr>
        <w:t xml:space="preserve">.                                                                                                     </w:t>
      </w:r>
      <w:r w:rsidR="00150E71">
        <w:rPr>
          <w:color w:val="000000"/>
        </w:rPr>
        <w:t xml:space="preserve">                               </w:t>
      </w:r>
      <w:r w:rsidR="00353420" w:rsidRPr="00353420">
        <w:rPr>
          <w:b/>
          <w:bCs/>
          <w:color w:val="000000"/>
        </w:rPr>
        <w:t>Pay:</w:t>
      </w:r>
      <w:r w:rsidR="00353420">
        <w:rPr>
          <w:color w:val="000000"/>
        </w:rPr>
        <w:t xml:space="preserve"> </w:t>
      </w:r>
      <w:r w:rsidR="00521ECB">
        <w:rPr>
          <w:color w:val="000000"/>
        </w:rPr>
        <w:t>approximately $2</w:t>
      </w:r>
      <w:r w:rsidR="00150E71">
        <w:rPr>
          <w:color w:val="000000"/>
        </w:rPr>
        <w:t>2</w:t>
      </w:r>
      <w:r w:rsidR="00521ECB">
        <w:rPr>
          <w:color w:val="000000"/>
        </w:rPr>
        <w:t xml:space="preserve"> an hour; negotiable depending on level of experience.           </w:t>
      </w:r>
      <w:r w:rsidR="00015852">
        <w:rPr>
          <w:color w:val="000000"/>
        </w:rPr>
        <w:t xml:space="preserve">                                                                       </w:t>
      </w:r>
      <w:r w:rsidR="00015852" w:rsidRPr="00DB1BD2">
        <w:rPr>
          <w:b/>
          <w:bCs/>
          <w:color w:val="000000"/>
        </w:rPr>
        <w:t>Probationary period</w:t>
      </w:r>
      <w:r w:rsidR="00015852">
        <w:rPr>
          <w:color w:val="000000"/>
        </w:rPr>
        <w:t xml:space="preserve">: </w:t>
      </w:r>
      <w:r w:rsidR="00DB1BD2">
        <w:rPr>
          <w:color w:val="000000"/>
        </w:rPr>
        <w:t>first 3 months</w:t>
      </w:r>
      <w:r w:rsidR="00521ECB">
        <w:rPr>
          <w:color w:val="000000"/>
        </w:rPr>
        <w:t xml:space="preserve">                                                 </w:t>
      </w:r>
      <w:r w:rsidR="00DB1BD2">
        <w:rPr>
          <w:color w:val="000000"/>
        </w:rPr>
        <w:t xml:space="preserve">                                                </w:t>
      </w:r>
    </w:p>
    <w:p w14:paraId="23587E3A" w14:textId="31AB575B" w:rsidR="00DF5DC2" w:rsidRDefault="00802631" w:rsidP="00802631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Position Summary</w:t>
      </w:r>
      <w:r>
        <w:rPr>
          <w:color w:val="000000"/>
        </w:rPr>
        <w:br/>
      </w:r>
      <w:r w:rsidR="00FD517E">
        <w:rPr>
          <w:color w:val="000000"/>
        </w:rPr>
        <w:t>St. George’s</w:t>
      </w:r>
      <w:r>
        <w:rPr>
          <w:color w:val="000000"/>
        </w:rPr>
        <w:t xml:space="preserve"> is a</w:t>
      </w:r>
      <w:r w:rsidR="00FD517E">
        <w:rPr>
          <w:color w:val="000000"/>
        </w:rPr>
        <w:t xml:space="preserve"> small </w:t>
      </w:r>
      <w:r>
        <w:rPr>
          <w:color w:val="000000"/>
        </w:rPr>
        <w:t>Anglican parish</w:t>
      </w:r>
      <w:r w:rsidR="00FD517E">
        <w:rPr>
          <w:color w:val="000000"/>
        </w:rPr>
        <w:t xml:space="preserve"> nestled on the edge of the University of Alberta campus. </w:t>
      </w:r>
      <w:r w:rsidR="00521ECB">
        <w:rPr>
          <w:color w:val="000000"/>
        </w:rPr>
        <w:t xml:space="preserve">Spirituality is of high value to our community, and we explore ways that our practices of prayer and actions inform our care for people and our planet. </w:t>
      </w:r>
      <w:r w:rsidR="00FD517E">
        <w:rPr>
          <w:color w:val="000000"/>
        </w:rPr>
        <w:t>We are</w:t>
      </w:r>
      <w:r>
        <w:rPr>
          <w:color w:val="000000"/>
        </w:rPr>
        <w:t xml:space="preserve"> seeking a dependable and faith-filled </w:t>
      </w:r>
      <w:r w:rsidR="00FD517E">
        <w:rPr>
          <w:color w:val="000000"/>
        </w:rPr>
        <w:t xml:space="preserve">Children’s </w:t>
      </w:r>
      <w:r w:rsidR="000B0543">
        <w:rPr>
          <w:color w:val="000000"/>
        </w:rPr>
        <w:t xml:space="preserve">and Youth </w:t>
      </w:r>
      <w:r w:rsidR="00FD517E">
        <w:rPr>
          <w:color w:val="000000"/>
        </w:rPr>
        <w:t>Ministry Assistant</w:t>
      </w:r>
      <w:r>
        <w:rPr>
          <w:color w:val="000000"/>
        </w:rPr>
        <w:t xml:space="preserve"> to help nurture the spiritual growth of children </w:t>
      </w:r>
      <w:r w:rsidR="005C4710">
        <w:rPr>
          <w:color w:val="000000"/>
        </w:rPr>
        <w:t xml:space="preserve">and youth </w:t>
      </w:r>
      <w:r>
        <w:rPr>
          <w:color w:val="000000"/>
        </w:rPr>
        <w:t xml:space="preserve">in our church community. </w:t>
      </w:r>
    </w:p>
    <w:p w14:paraId="6303152C" w14:textId="51FF0E2D" w:rsidR="00EA5DB9" w:rsidRDefault="002D75B1" w:rsidP="00F3471B">
      <w:pPr>
        <w:pStyle w:val="NormalWeb"/>
        <w:rPr>
          <w:color w:val="000000"/>
        </w:rPr>
      </w:pPr>
      <w:r>
        <w:rPr>
          <w:color w:val="000000"/>
        </w:rPr>
        <w:t xml:space="preserve">Children’s </w:t>
      </w:r>
      <w:r w:rsidR="009F01A4">
        <w:rPr>
          <w:color w:val="000000"/>
        </w:rPr>
        <w:t>Ministry Assistant</w:t>
      </w:r>
      <w:r>
        <w:rPr>
          <w:color w:val="000000"/>
        </w:rPr>
        <w:t xml:space="preserve">: </w:t>
      </w:r>
      <w:r w:rsidR="00FD517E">
        <w:rPr>
          <w:color w:val="000000"/>
        </w:rPr>
        <w:t xml:space="preserve">We have anywhere from two to nine children on a Sunday morning ranging in ages from a 3 year old who tags along to 12 year olds in grade 6. </w:t>
      </w:r>
      <w:r w:rsidR="008B62FD">
        <w:rPr>
          <w:color w:val="000000"/>
        </w:rPr>
        <w:t>Th</w:t>
      </w:r>
      <w:r w:rsidR="00145868">
        <w:rPr>
          <w:color w:val="000000"/>
        </w:rPr>
        <w:t>e successful candidate</w:t>
      </w:r>
      <w:r w:rsidR="00802631">
        <w:rPr>
          <w:color w:val="000000"/>
        </w:rPr>
        <w:t xml:space="preserve"> will prepare and lead age-appropriate Christian formation for children</w:t>
      </w:r>
      <w:r w:rsidR="00FD517E">
        <w:rPr>
          <w:color w:val="000000"/>
        </w:rPr>
        <w:t xml:space="preserve"> on Sunday mornings</w:t>
      </w:r>
      <w:r w:rsidR="00802631">
        <w:rPr>
          <w:color w:val="000000"/>
        </w:rPr>
        <w:t xml:space="preserve">, helping them grow in faith, prayer, biblical knowledge, and participation in the life of the Church.  This role is well suited to someone who </w:t>
      </w:r>
      <w:r w:rsidR="00EA5DB9">
        <w:rPr>
          <w:color w:val="000000"/>
        </w:rPr>
        <w:t xml:space="preserve">is naturally warm and </w:t>
      </w:r>
      <w:r w:rsidR="00802631">
        <w:rPr>
          <w:color w:val="000000"/>
        </w:rPr>
        <w:t>loves working with children, is grounded in the Christian faith, and can teach in a way that is engaging, clear</w:t>
      </w:r>
      <w:r w:rsidR="00145868">
        <w:rPr>
          <w:color w:val="000000"/>
        </w:rPr>
        <w:t xml:space="preserve"> </w:t>
      </w:r>
      <w:r w:rsidR="00802631">
        <w:rPr>
          <w:color w:val="000000"/>
        </w:rPr>
        <w:t>and developmentally appropriate.</w:t>
      </w:r>
      <w:r w:rsidR="008E2252" w:rsidRPr="008E2252">
        <w:rPr>
          <w:color w:val="000000"/>
        </w:rPr>
        <w:t xml:space="preserve"> </w:t>
      </w:r>
    </w:p>
    <w:p w14:paraId="3178A553" w14:textId="07CBC889" w:rsidR="008E2252" w:rsidRDefault="00EA5DB9" w:rsidP="00F3471B">
      <w:pPr>
        <w:pStyle w:val="NormalWeb"/>
        <w:rPr>
          <w:color w:val="000000"/>
        </w:rPr>
      </w:pPr>
      <w:r>
        <w:rPr>
          <w:color w:val="000000"/>
        </w:rPr>
        <w:t>Youth Ministry Assistant: We have a small youth group of 5 teenagers ranging in age from 12</w:t>
      </w:r>
      <w:r w:rsidR="00597D81">
        <w:rPr>
          <w:color w:val="000000"/>
        </w:rPr>
        <w:t xml:space="preserve">-15. </w:t>
      </w:r>
      <w:r w:rsidR="00754EE5">
        <w:rPr>
          <w:color w:val="000000"/>
        </w:rPr>
        <w:t xml:space="preserve">Our youth gather </w:t>
      </w:r>
      <w:r w:rsidR="00FE4613">
        <w:rPr>
          <w:color w:val="000000"/>
        </w:rPr>
        <w:t>twice a month on Friday evenings</w:t>
      </w:r>
      <w:r w:rsidR="009E1CB3">
        <w:rPr>
          <w:color w:val="000000"/>
        </w:rPr>
        <w:t xml:space="preserve"> for games and </w:t>
      </w:r>
      <w:r w:rsidR="00597D81">
        <w:rPr>
          <w:color w:val="000000"/>
        </w:rPr>
        <w:t xml:space="preserve">a curriculum supported </w:t>
      </w:r>
      <w:r w:rsidR="009E1CB3">
        <w:rPr>
          <w:color w:val="000000"/>
        </w:rPr>
        <w:t>bible study</w:t>
      </w:r>
      <w:r w:rsidR="00925FF4">
        <w:rPr>
          <w:color w:val="000000"/>
        </w:rPr>
        <w:t>. We partner with another Anglican parish</w:t>
      </w:r>
      <w:r w:rsidR="004A3FE0">
        <w:rPr>
          <w:color w:val="000000"/>
        </w:rPr>
        <w:t xml:space="preserve"> </w:t>
      </w:r>
      <w:r w:rsidR="00541798">
        <w:rPr>
          <w:color w:val="000000"/>
        </w:rPr>
        <w:t xml:space="preserve">for our youth gatherings and social events. </w:t>
      </w:r>
    </w:p>
    <w:p w14:paraId="499C7C25" w14:textId="6E6BBAEA" w:rsidR="00521ECB" w:rsidRDefault="00521ECB" w:rsidP="00802631">
      <w:pPr>
        <w:pStyle w:val="NormalWeb"/>
        <w:rPr>
          <w:color w:val="000000"/>
        </w:rPr>
      </w:pPr>
      <w:r>
        <w:rPr>
          <w:color w:val="000000"/>
        </w:rPr>
        <w:t xml:space="preserve">It is our hope that this individual will also be inspired to build relationships within our community, feel welcome and valued here, and experience this work as a meaningful part of their own journey of faith. </w:t>
      </w:r>
    </w:p>
    <w:p w14:paraId="3553BC53" w14:textId="430AEF03" w:rsidR="00802631" w:rsidRDefault="00802631" w:rsidP="00802631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Key Responsibilities</w:t>
      </w:r>
    </w:p>
    <w:p w14:paraId="686C97CA" w14:textId="592A19BA" w:rsidR="00802631" w:rsidRDefault="00802631" w:rsidP="0080263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Plan and lead weekly Sunday School lessons for children during the school year</w:t>
      </w:r>
      <w:r w:rsidR="004A61F6">
        <w:rPr>
          <w:color w:val="000000"/>
        </w:rPr>
        <w:t xml:space="preserve"> using the support of a curriculum</w:t>
      </w:r>
      <w:r w:rsidR="00F748F9">
        <w:rPr>
          <w:color w:val="000000"/>
        </w:rPr>
        <w:t xml:space="preserve"> and provided supplies</w:t>
      </w:r>
      <w:r w:rsidR="004A61F6">
        <w:rPr>
          <w:color w:val="000000"/>
        </w:rPr>
        <w:t>.</w:t>
      </w:r>
      <w:r w:rsidR="00FD517E">
        <w:rPr>
          <w:color w:val="000000"/>
        </w:rPr>
        <w:t xml:space="preserve"> </w:t>
      </w:r>
    </w:p>
    <w:p w14:paraId="38E35250" w14:textId="0EBD40DF" w:rsidR="00451950" w:rsidRDefault="00451950" w:rsidP="0080263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Be a contributing member of a team of parents </w:t>
      </w:r>
      <w:r w:rsidR="004A3FE0">
        <w:rPr>
          <w:color w:val="000000"/>
        </w:rPr>
        <w:t xml:space="preserve">that plan </w:t>
      </w:r>
      <w:r w:rsidR="00145868">
        <w:rPr>
          <w:color w:val="000000"/>
        </w:rPr>
        <w:t xml:space="preserve">and run </w:t>
      </w:r>
      <w:r w:rsidR="004A3FE0">
        <w:rPr>
          <w:color w:val="000000"/>
        </w:rPr>
        <w:t>youth gatherings</w:t>
      </w:r>
      <w:r>
        <w:rPr>
          <w:color w:val="000000"/>
        </w:rPr>
        <w:t>.</w:t>
      </w:r>
    </w:p>
    <w:p w14:paraId="0CFC1E6E" w14:textId="708EA3EF" w:rsidR="00802631" w:rsidRDefault="00802631" w:rsidP="0080263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Create a safe, welcoming, and inclusive environment for all children</w:t>
      </w:r>
      <w:r w:rsidR="00FD517E">
        <w:rPr>
          <w:color w:val="000000"/>
        </w:rPr>
        <w:t>.</w:t>
      </w:r>
    </w:p>
    <w:p w14:paraId="773411C1" w14:textId="2B33FD63" w:rsidR="00802631" w:rsidRDefault="00802631" w:rsidP="0080263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Communicate clearly with parents, clergy, and volunteers as needed</w:t>
      </w:r>
      <w:r w:rsidR="00FD517E">
        <w:rPr>
          <w:color w:val="000000"/>
        </w:rPr>
        <w:t>.</w:t>
      </w:r>
    </w:p>
    <w:p w14:paraId="239A1367" w14:textId="05C6F7CB" w:rsidR="00802631" w:rsidRDefault="00802631" w:rsidP="0080263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Prepare the classroom </w:t>
      </w:r>
      <w:r w:rsidR="00F6377A">
        <w:rPr>
          <w:color w:val="000000"/>
        </w:rPr>
        <w:t>f</w:t>
      </w:r>
      <w:r>
        <w:rPr>
          <w:color w:val="000000"/>
        </w:rPr>
        <w:t>or teaching space before class and ensure it is left tidy afterward</w:t>
      </w:r>
      <w:r w:rsidR="00FD517E">
        <w:rPr>
          <w:color w:val="000000"/>
        </w:rPr>
        <w:t>.</w:t>
      </w:r>
    </w:p>
    <w:p w14:paraId="02A7258A" w14:textId="20C928C5" w:rsidR="00802631" w:rsidRDefault="00802631" w:rsidP="0080263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Participate in planning for seasonal events or special family and children’s ministry activities when requested</w:t>
      </w:r>
      <w:r w:rsidR="00FD517E">
        <w:rPr>
          <w:color w:val="000000"/>
        </w:rPr>
        <w:t>.</w:t>
      </w:r>
    </w:p>
    <w:p w14:paraId="6157D4B4" w14:textId="5E93EE9A" w:rsidR="00802631" w:rsidRDefault="00802631" w:rsidP="0080263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lastRenderedPageBreak/>
        <w:t>Follow all parish and diocesan Safe Church policies regarding child safety, supervision, and safeguarding</w:t>
      </w:r>
      <w:r w:rsidR="002B6132">
        <w:rPr>
          <w:color w:val="000000"/>
        </w:rPr>
        <w:t>.</w:t>
      </w:r>
    </w:p>
    <w:p w14:paraId="6DB5797C" w14:textId="77777777" w:rsidR="00DE3438" w:rsidRDefault="00DE3438" w:rsidP="00802631">
      <w:pPr>
        <w:pStyle w:val="NormalWeb"/>
        <w:rPr>
          <w:rStyle w:val="Strong"/>
          <w:rFonts w:eastAsiaTheme="majorEastAsia"/>
          <w:color w:val="000000"/>
        </w:rPr>
      </w:pPr>
    </w:p>
    <w:p w14:paraId="715DC8C0" w14:textId="77777777" w:rsidR="00145868" w:rsidRDefault="00802631" w:rsidP="00802631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Qualifications</w:t>
      </w:r>
      <w:r>
        <w:rPr>
          <w:color w:val="000000"/>
        </w:rPr>
        <w:br/>
      </w:r>
    </w:p>
    <w:p w14:paraId="0187F8BB" w14:textId="0B81105F" w:rsidR="00802631" w:rsidRDefault="00802631" w:rsidP="00802631">
      <w:pPr>
        <w:pStyle w:val="NormalWeb"/>
        <w:rPr>
          <w:color w:val="000000"/>
        </w:rPr>
      </w:pPr>
      <w:r>
        <w:rPr>
          <w:color w:val="000000"/>
        </w:rPr>
        <w:t>The ideal candidate will have:</w:t>
      </w:r>
    </w:p>
    <w:p w14:paraId="1FCD76A0" w14:textId="55FEBC4D" w:rsidR="00802631" w:rsidRDefault="00802631" w:rsidP="00145868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Experience working with children in a teaching, church, camp, or volunteer setting</w:t>
      </w:r>
    </w:p>
    <w:p w14:paraId="797376F7" w14:textId="794830AF" w:rsidR="00145868" w:rsidRDefault="00145868" w:rsidP="00145868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Strong familiarity with the Bible and comfort working in a liturgical church setting. </w:t>
      </w:r>
    </w:p>
    <w:p w14:paraId="284C9A4A" w14:textId="77777777" w:rsidR="00802631" w:rsidRDefault="00802631" w:rsidP="00145868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 ability to communicate warmly and effectively with children and families</w:t>
      </w:r>
    </w:p>
    <w:p w14:paraId="1DC7CB46" w14:textId="77777777" w:rsidR="00802631" w:rsidRDefault="00802631" w:rsidP="00145868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Strong organizational skills and reliability</w:t>
      </w:r>
    </w:p>
    <w:p w14:paraId="14CDED5C" w14:textId="77777777" w:rsidR="00802631" w:rsidRDefault="00802631" w:rsidP="00145868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 ability to work independently while also collaborating with clergy and parish volunteers</w:t>
      </w:r>
    </w:p>
    <w:p w14:paraId="3B17AD5A" w14:textId="77777777" w:rsidR="00802631" w:rsidRDefault="00802631" w:rsidP="00145868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Creativity, patience, and a pastoral sensitivity to children and families</w:t>
      </w:r>
    </w:p>
    <w:p w14:paraId="241F78CE" w14:textId="77777777" w:rsidR="00145868" w:rsidRDefault="00145868" w:rsidP="00802631">
      <w:pPr>
        <w:pStyle w:val="NormalWeb"/>
        <w:rPr>
          <w:rStyle w:val="Strong"/>
          <w:rFonts w:eastAsiaTheme="majorEastAsia"/>
          <w:color w:val="000000"/>
        </w:rPr>
      </w:pPr>
    </w:p>
    <w:p w14:paraId="166221C0" w14:textId="35EB6F74" w:rsidR="00802631" w:rsidRDefault="00802631" w:rsidP="00802631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Preferred Qualifications</w:t>
      </w:r>
    </w:p>
    <w:p w14:paraId="4DB5843D" w14:textId="77777777" w:rsidR="00802631" w:rsidRDefault="00802631" w:rsidP="00802631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Experience teaching Sunday School or children’s ministry</w:t>
      </w:r>
    </w:p>
    <w:p w14:paraId="31A270A7" w14:textId="77777777" w:rsidR="00802631" w:rsidRDefault="00802631" w:rsidP="00802631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Relevant education or training in education, child development, ministry, or a related field</w:t>
      </w:r>
    </w:p>
    <w:p w14:paraId="37659A57" w14:textId="6E386A46" w:rsidR="00FD517E" w:rsidRDefault="00FD517E" w:rsidP="00802631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Experience working with neurodivergent kids </w:t>
      </w:r>
      <w:r w:rsidR="00ED513B">
        <w:rPr>
          <w:color w:val="000000"/>
        </w:rPr>
        <w:t xml:space="preserve">and ability to maintain a </w:t>
      </w:r>
      <w:r w:rsidR="009B7DA3">
        <w:rPr>
          <w:color w:val="000000"/>
        </w:rPr>
        <w:t>welcoming classroom environment</w:t>
      </w:r>
    </w:p>
    <w:p w14:paraId="1205AF51" w14:textId="77777777" w:rsidR="00145868" w:rsidRDefault="00145868" w:rsidP="00802631">
      <w:pPr>
        <w:pStyle w:val="NormalWeb"/>
        <w:rPr>
          <w:rStyle w:val="Strong"/>
          <w:rFonts w:eastAsiaTheme="majorEastAsia"/>
          <w:color w:val="000000"/>
        </w:rPr>
      </w:pPr>
    </w:p>
    <w:p w14:paraId="3FC87C0D" w14:textId="666A2B22" w:rsidR="00802631" w:rsidRDefault="00802631" w:rsidP="00802631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Requirements</w:t>
      </w:r>
    </w:p>
    <w:p w14:paraId="094BE035" w14:textId="77777777" w:rsidR="00802631" w:rsidRDefault="00802631" w:rsidP="0080263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Successful completion of a Police Information Check and Vulnerable Sector Check</w:t>
      </w:r>
    </w:p>
    <w:p w14:paraId="3EE510CB" w14:textId="4837AA7C" w:rsidR="00802631" w:rsidRDefault="009A5392" w:rsidP="0080263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C</w:t>
      </w:r>
      <w:r w:rsidR="00802631">
        <w:rPr>
          <w:color w:val="000000"/>
        </w:rPr>
        <w:t>omplete required diocesan safe church training</w:t>
      </w:r>
      <w:r>
        <w:rPr>
          <w:color w:val="000000"/>
        </w:rPr>
        <w:t xml:space="preserve"> by commencement of employment</w:t>
      </w:r>
    </w:p>
    <w:p w14:paraId="74C216C8" w14:textId="77777777" w:rsidR="00802631" w:rsidRDefault="00802631" w:rsidP="0080263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Agreement to uphold the values, policies, and mission of the parish</w:t>
      </w:r>
    </w:p>
    <w:p w14:paraId="58E731F5" w14:textId="77777777" w:rsidR="007505F6" w:rsidRDefault="007505F6" w:rsidP="007505F6">
      <w:pPr>
        <w:pStyle w:val="NormalWeb"/>
        <w:rPr>
          <w:color w:val="000000"/>
        </w:rPr>
      </w:pPr>
    </w:p>
    <w:p w14:paraId="7F96F2B0" w14:textId="77777777" w:rsidR="007505F6" w:rsidRDefault="007505F6" w:rsidP="007505F6">
      <w:pPr>
        <w:pStyle w:val="NormalWeb"/>
        <w:rPr>
          <w:color w:val="000000"/>
        </w:rPr>
      </w:pPr>
      <w:r>
        <w:rPr>
          <w:color w:val="000000"/>
        </w:rPr>
        <w:t xml:space="preserve">Interested candidates can email a resume and brief cover letter to </w:t>
      </w:r>
      <w:hyperlink r:id="rId5" w:history="1">
        <w:r w:rsidRPr="002F0D6D">
          <w:rPr>
            <w:rStyle w:val="Hyperlink"/>
          </w:rPr>
          <w:t>stgeorges@telus.net</w:t>
        </w:r>
      </w:hyperlink>
      <w:r>
        <w:rPr>
          <w:color w:val="000000"/>
        </w:rPr>
        <w:t xml:space="preserve">. </w:t>
      </w:r>
    </w:p>
    <w:p w14:paraId="79B75199" w14:textId="77777777" w:rsidR="00521ECB" w:rsidRDefault="00521ECB" w:rsidP="00802631">
      <w:pPr>
        <w:pStyle w:val="NormalWeb"/>
        <w:rPr>
          <w:rStyle w:val="Strong"/>
          <w:rFonts w:eastAsiaTheme="majorEastAsia"/>
          <w:color w:val="000000"/>
        </w:rPr>
      </w:pPr>
    </w:p>
    <w:p w14:paraId="496DB3F7" w14:textId="77777777" w:rsidR="005F641D" w:rsidRDefault="005F641D"/>
    <w:sectPr w:rsidR="005F641D" w:rsidSect="00605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294"/>
    <w:multiLevelType w:val="multilevel"/>
    <w:tmpl w:val="7F8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61D36"/>
    <w:multiLevelType w:val="multilevel"/>
    <w:tmpl w:val="BCB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C4FB4"/>
    <w:multiLevelType w:val="multilevel"/>
    <w:tmpl w:val="DE00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452C7"/>
    <w:multiLevelType w:val="hybridMultilevel"/>
    <w:tmpl w:val="CB806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035F7"/>
    <w:multiLevelType w:val="multilevel"/>
    <w:tmpl w:val="269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D5CA4"/>
    <w:multiLevelType w:val="multilevel"/>
    <w:tmpl w:val="82E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537812">
    <w:abstractNumId w:val="0"/>
  </w:num>
  <w:num w:numId="2" w16cid:durableId="1589970419">
    <w:abstractNumId w:val="4"/>
  </w:num>
  <w:num w:numId="3" w16cid:durableId="1790664308">
    <w:abstractNumId w:val="5"/>
  </w:num>
  <w:num w:numId="4" w16cid:durableId="670108256">
    <w:abstractNumId w:val="2"/>
  </w:num>
  <w:num w:numId="5" w16cid:durableId="1622566595">
    <w:abstractNumId w:val="1"/>
  </w:num>
  <w:num w:numId="6" w16cid:durableId="53689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31"/>
    <w:rsid w:val="00015852"/>
    <w:rsid w:val="000517F0"/>
    <w:rsid w:val="00063A24"/>
    <w:rsid w:val="000836A9"/>
    <w:rsid w:val="000A3FCE"/>
    <w:rsid w:val="000B0543"/>
    <w:rsid w:val="000B0921"/>
    <w:rsid w:val="000E66FE"/>
    <w:rsid w:val="00145868"/>
    <w:rsid w:val="00150E71"/>
    <w:rsid w:val="00153D1C"/>
    <w:rsid w:val="001E76A1"/>
    <w:rsid w:val="00236343"/>
    <w:rsid w:val="002B6132"/>
    <w:rsid w:val="002D75B1"/>
    <w:rsid w:val="002F31BA"/>
    <w:rsid w:val="00333EDD"/>
    <w:rsid w:val="00353420"/>
    <w:rsid w:val="00375F6F"/>
    <w:rsid w:val="003F131A"/>
    <w:rsid w:val="004479C4"/>
    <w:rsid w:val="00451950"/>
    <w:rsid w:val="0047698B"/>
    <w:rsid w:val="004A3FE0"/>
    <w:rsid w:val="004A61F6"/>
    <w:rsid w:val="00521ECB"/>
    <w:rsid w:val="00541798"/>
    <w:rsid w:val="00546D3C"/>
    <w:rsid w:val="0055477F"/>
    <w:rsid w:val="00597D81"/>
    <w:rsid w:val="005C4710"/>
    <w:rsid w:val="005F641D"/>
    <w:rsid w:val="00605AFF"/>
    <w:rsid w:val="006F4D25"/>
    <w:rsid w:val="007505F6"/>
    <w:rsid w:val="00754EE5"/>
    <w:rsid w:val="00794B0A"/>
    <w:rsid w:val="0079690D"/>
    <w:rsid w:val="007B5748"/>
    <w:rsid w:val="007C5ED2"/>
    <w:rsid w:val="00802631"/>
    <w:rsid w:val="008320B2"/>
    <w:rsid w:val="008652B1"/>
    <w:rsid w:val="008B62FD"/>
    <w:rsid w:val="008C7F04"/>
    <w:rsid w:val="008E2252"/>
    <w:rsid w:val="00925FF4"/>
    <w:rsid w:val="00945840"/>
    <w:rsid w:val="00960824"/>
    <w:rsid w:val="009A388D"/>
    <w:rsid w:val="009A5392"/>
    <w:rsid w:val="009B7DA3"/>
    <w:rsid w:val="009E1CB3"/>
    <w:rsid w:val="009F01A4"/>
    <w:rsid w:val="00A30BB0"/>
    <w:rsid w:val="00A86C92"/>
    <w:rsid w:val="00AD2ACA"/>
    <w:rsid w:val="00AF189A"/>
    <w:rsid w:val="00AF3554"/>
    <w:rsid w:val="00B2322D"/>
    <w:rsid w:val="00B71444"/>
    <w:rsid w:val="00C959D8"/>
    <w:rsid w:val="00D24E24"/>
    <w:rsid w:val="00D3525A"/>
    <w:rsid w:val="00D51DCB"/>
    <w:rsid w:val="00D9363D"/>
    <w:rsid w:val="00DB1BD2"/>
    <w:rsid w:val="00DE3438"/>
    <w:rsid w:val="00DF2C34"/>
    <w:rsid w:val="00DF5DC2"/>
    <w:rsid w:val="00E66FD8"/>
    <w:rsid w:val="00EA5DB9"/>
    <w:rsid w:val="00ED513B"/>
    <w:rsid w:val="00F3471B"/>
    <w:rsid w:val="00F6377A"/>
    <w:rsid w:val="00F748F9"/>
    <w:rsid w:val="00FD517E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7DA3"/>
  <w14:defaultImageDpi w14:val="32767"/>
  <w15:chartTrackingRefBased/>
  <w15:docId w15:val="{F2AB80B6-DE62-AF4B-A19B-69EB0D7A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6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6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802631"/>
    <w:rPr>
      <w:b/>
      <w:bCs/>
    </w:rPr>
  </w:style>
  <w:style w:type="character" w:customStyle="1" w:styleId="apple-converted-space">
    <w:name w:val="apple-converted-space"/>
    <w:basedOn w:val="DefaultParagraphFont"/>
    <w:rsid w:val="00802631"/>
  </w:style>
  <w:style w:type="character" w:styleId="Hyperlink">
    <w:name w:val="Hyperlink"/>
    <w:basedOn w:val="DefaultParagraphFont"/>
    <w:uiPriority w:val="99"/>
    <w:unhideWhenUsed/>
    <w:rsid w:val="00750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georges@telu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3283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oliver</dc:creator>
  <cp:keywords/>
  <dc:description/>
  <cp:lastModifiedBy>Madeleine Urion</cp:lastModifiedBy>
  <cp:revision>3</cp:revision>
  <dcterms:created xsi:type="dcterms:W3CDTF">2026-03-16T17:18:00Z</dcterms:created>
  <dcterms:modified xsi:type="dcterms:W3CDTF">2026-03-16T17:18:00Z</dcterms:modified>
</cp:coreProperties>
</file>